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8"/>
        <w:gridCol w:w="3279"/>
        <w:gridCol w:w="4466"/>
      </w:tblGrid>
      <w:tr w:rsidR="00EC393C" w:rsidTr="00945DDF">
        <w:tc>
          <w:tcPr>
            <w:tcW w:w="3278" w:type="dxa"/>
          </w:tcPr>
          <w:p w:rsidR="00EC393C" w:rsidRDefault="00EC393C" w:rsidP="00EC393C">
            <w:pPr>
              <w:rPr>
                <w:sz w:val="24"/>
                <w:szCs w:val="24"/>
              </w:rPr>
            </w:pPr>
          </w:p>
        </w:tc>
        <w:tc>
          <w:tcPr>
            <w:tcW w:w="3279" w:type="dxa"/>
          </w:tcPr>
          <w:p w:rsidR="00EC393C" w:rsidRDefault="00EC393C" w:rsidP="00EC393C">
            <w:pPr>
              <w:rPr>
                <w:sz w:val="24"/>
                <w:szCs w:val="24"/>
              </w:rPr>
            </w:pPr>
          </w:p>
        </w:tc>
        <w:tc>
          <w:tcPr>
            <w:tcW w:w="4466" w:type="dxa"/>
            <w:hideMark/>
          </w:tcPr>
          <w:p w:rsidR="00EC393C" w:rsidRDefault="00945DDF" w:rsidP="00EC393C">
            <w:pPr>
              <w:rPr>
                <w:sz w:val="24"/>
                <w:szCs w:val="24"/>
              </w:rPr>
            </w:pPr>
            <w:r>
              <w:rPr>
                <w:sz w:val="24"/>
                <w:szCs w:val="24"/>
              </w:rPr>
              <w:t>Приложение 6</w:t>
            </w:r>
          </w:p>
          <w:p w:rsidR="00EC393C" w:rsidRDefault="00EC393C" w:rsidP="00EC393C">
            <w:pPr>
              <w:rPr>
                <w:sz w:val="24"/>
                <w:szCs w:val="24"/>
              </w:rPr>
            </w:pPr>
            <w:r>
              <w:rPr>
                <w:sz w:val="24"/>
                <w:szCs w:val="24"/>
              </w:rPr>
              <w:t xml:space="preserve">к приказу от  </w:t>
            </w:r>
            <w:r w:rsidR="00CF5ED9">
              <w:rPr>
                <w:sz w:val="24"/>
                <w:szCs w:val="24"/>
              </w:rPr>
              <w:t>16</w:t>
            </w:r>
            <w:r w:rsidR="00C85976">
              <w:rPr>
                <w:sz w:val="24"/>
                <w:szCs w:val="24"/>
              </w:rPr>
              <w:t xml:space="preserve"> мая </w:t>
            </w:r>
            <w:r>
              <w:rPr>
                <w:sz w:val="24"/>
                <w:szCs w:val="24"/>
              </w:rPr>
              <w:t xml:space="preserve">2024 года </w:t>
            </w:r>
            <w:r w:rsidR="00C85976">
              <w:rPr>
                <w:sz w:val="24"/>
                <w:szCs w:val="24"/>
              </w:rPr>
              <w:t xml:space="preserve"> </w:t>
            </w:r>
            <w:r>
              <w:rPr>
                <w:sz w:val="24"/>
                <w:szCs w:val="24"/>
              </w:rPr>
              <w:t>№</w:t>
            </w:r>
            <w:r w:rsidR="00C85976">
              <w:rPr>
                <w:sz w:val="24"/>
                <w:szCs w:val="24"/>
              </w:rPr>
              <w:t xml:space="preserve"> </w:t>
            </w:r>
            <w:r w:rsidR="009A2D0B">
              <w:rPr>
                <w:sz w:val="24"/>
                <w:szCs w:val="24"/>
              </w:rPr>
              <w:t>105</w:t>
            </w:r>
          </w:p>
        </w:tc>
      </w:tr>
    </w:tbl>
    <w:p w:rsidR="00945DDF" w:rsidRDefault="00945DDF" w:rsidP="00945DDF">
      <w:pPr>
        <w:spacing w:before="72" w:line="252" w:lineRule="exact"/>
        <w:ind w:left="4009"/>
        <w:rPr>
          <w:b/>
        </w:rPr>
      </w:pPr>
      <w:proofErr w:type="gramStart"/>
      <w:r>
        <w:rPr>
          <w:b/>
        </w:rPr>
        <w:t>П</w:t>
      </w:r>
      <w:proofErr w:type="gramEnd"/>
    </w:p>
    <w:p w:rsidR="00945DDF" w:rsidRPr="00945DDF" w:rsidRDefault="00945DDF" w:rsidP="00945DDF">
      <w:pPr>
        <w:spacing w:before="72" w:line="252" w:lineRule="exact"/>
        <w:ind w:left="2410" w:firstLine="851"/>
        <w:jc w:val="left"/>
        <w:rPr>
          <w:b/>
          <w:sz w:val="24"/>
        </w:rPr>
      </w:pPr>
      <w:r w:rsidRPr="00945DDF">
        <w:rPr>
          <w:b/>
          <w:sz w:val="24"/>
        </w:rPr>
        <w:t xml:space="preserve">3.2. </w:t>
      </w:r>
      <w:r w:rsidRPr="00945DDF">
        <w:rPr>
          <w:b/>
          <w:spacing w:val="-5"/>
          <w:sz w:val="24"/>
        </w:rPr>
        <w:t xml:space="preserve">ПЛАН </w:t>
      </w:r>
      <w:r w:rsidRPr="00945DDF">
        <w:rPr>
          <w:b/>
          <w:sz w:val="24"/>
        </w:rPr>
        <w:t>ВНЕУРОЧНОЙ</w:t>
      </w:r>
      <w:r w:rsidRPr="00945DDF">
        <w:rPr>
          <w:b/>
          <w:spacing w:val="-5"/>
          <w:sz w:val="24"/>
        </w:rPr>
        <w:t xml:space="preserve"> </w:t>
      </w:r>
      <w:r w:rsidRPr="00945DDF">
        <w:rPr>
          <w:b/>
          <w:sz w:val="24"/>
        </w:rPr>
        <w:t>ДЕЯТЕЛЬНОСТИ</w:t>
      </w:r>
    </w:p>
    <w:p w:rsidR="00945DDF" w:rsidRDefault="00945DDF" w:rsidP="00945DDF">
      <w:pPr>
        <w:pStyle w:val="Heading2"/>
        <w:spacing w:before="0" w:line="240" w:lineRule="auto"/>
        <w:ind w:left="4731" w:right="2178" w:hanging="1779"/>
      </w:pPr>
      <w:r>
        <w:t>Пояснительная</w:t>
      </w:r>
      <w:r>
        <w:rPr>
          <w:spacing w:val="-14"/>
        </w:rPr>
        <w:t xml:space="preserve"> </w:t>
      </w:r>
      <w:r>
        <w:t>записка</w:t>
      </w:r>
      <w:r>
        <w:rPr>
          <w:spacing w:val="-3"/>
        </w:rPr>
        <w:t xml:space="preserve"> </w:t>
      </w:r>
      <w:r>
        <w:t>к</w:t>
      </w:r>
      <w:r>
        <w:rPr>
          <w:spacing w:val="-3"/>
        </w:rPr>
        <w:t xml:space="preserve"> </w:t>
      </w:r>
      <w:r>
        <w:t>плану</w:t>
      </w:r>
      <w:r>
        <w:rPr>
          <w:spacing w:val="-3"/>
        </w:rPr>
        <w:t xml:space="preserve"> </w:t>
      </w:r>
      <w:r>
        <w:t>внеурочной</w:t>
      </w:r>
      <w:r>
        <w:rPr>
          <w:spacing w:val="-3"/>
        </w:rPr>
        <w:t xml:space="preserve"> </w:t>
      </w:r>
      <w:r>
        <w:t>деятельности</w:t>
      </w:r>
      <w:r>
        <w:rPr>
          <w:spacing w:val="-58"/>
        </w:rPr>
        <w:t xml:space="preserve"> </w:t>
      </w:r>
      <w:r>
        <w:t>для</w:t>
      </w:r>
      <w:r>
        <w:rPr>
          <w:spacing w:val="-2"/>
        </w:rPr>
        <w:t xml:space="preserve"> </w:t>
      </w:r>
      <w:r>
        <w:t>учащихся</w:t>
      </w:r>
      <w:r>
        <w:rPr>
          <w:spacing w:val="1"/>
        </w:rPr>
        <w:t xml:space="preserve"> </w:t>
      </w:r>
      <w:r>
        <w:t>10-11 классов</w:t>
      </w:r>
    </w:p>
    <w:p w:rsidR="00945DDF" w:rsidRDefault="00945DDF" w:rsidP="00945DDF">
      <w:pPr>
        <w:pStyle w:val="a9"/>
        <w:ind w:left="609" w:right="827" w:firstLine="720"/>
        <w:jc w:val="both"/>
      </w:pPr>
    </w:p>
    <w:p w:rsidR="00945DDF" w:rsidRDefault="00945DDF" w:rsidP="00945DDF">
      <w:pPr>
        <w:pStyle w:val="a9"/>
        <w:ind w:left="609" w:right="827" w:firstLine="720"/>
        <w:jc w:val="both"/>
      </w:pPr>
      <w:proofErr w:type="gramStart"/>
      <w:r>
        <w:t xml:space="preserve">План внеурочной деятельности образовательной организации, реализующей образовательную программу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 фиксирует объём, направления, формы внеурочной деятельности обучающихся. </w:t>
      </w:r>
      <w:proofErr w:type="gramEnd"/>
    </w:p>
    <w:p w:rsidR="00945DDF" w:rsidRDefault="00945DDF" w:rsidP="00945DDF">
      <w:pPr>
        <w:pStyle w:val="a9"/>
        <w:ind w:left="609" w:right="827" w:firstLine="720"/>
        <w:jc w:val="both"/>
      </w:pPr>
      <w:r>
        <w:t xml:space="preserve">Учебный план образовательной организации, реализующей образовательную программу среднего общего образования, разработан в соответствии с требованиями: </w:t>
      </w:r>
    </w:p>
    <w:p w:rsidR="00945DDF" w:rsidRDefault="00945DDF" w:rsidP="00945DDF">
      <w:pPr>
        <w:pStyle w:val="a9"/>
        <w:ind w:left="609" w:right="827"/>
        <w:jc w:val="both"/>
      </w:pPr>
      <w:r>
        <w:t xml:space="preserve">1. Федерального Закона от 29.12.2012 № 273-ФЗ «Об образовании в Российской Федерации»; </w:t>
      </w:r>
    </w:p>
    <w:p w:rsidR="00945DDF" w:rsidRDefault="00945DDF" w:rsidP="00945DDF">
      <w:pPr>
        <w:pStyle w:val="a9"/>
        <w:ind w:left="609" w:right="827"/>
        <w:jc w:val="both"/>
      </w:pPr>
      <w:r>
        <w:t xml:space="preserve">2. Федерального Закона от 24.09.2022 № 371-ФЗ «О внесении изменений в ФЗ «Об образовании в Российской Федерации»; </w:t>
      </w:r>
    </w:p>
    <w:p w:rsidR="00945DDF" w:rsidRDefault="00945DDF" w:rsidP="00945DDF">
      <w:pPr>
        <w:pStyle w:val="a9"/>
        <w:ind w:left="609" w:right="827"/>
        <w:jc w:val="both"/>
      </w:pPr>
      <w:r>
        <w:t xml:space="preserve">3. Федерального Закона от 19.12.2023 № 618-ФЗ «О внесении изменений в Федеральный закон «Об образовании в Российской Федерации»; </w:t>
      </w:r>
    </w:p>
    <w:p w:rsidR="00945DDF" w:rsidRDefault="00945DDF" w:rsidP="00945DDF">
      <w:pPr>
        <w:pStyle w:val="a9"/>
        <w:ind w:left="609" w:right="827"/>
        <w:jc w:val="both"/>
      </w:pPr>
      <w:r>
        <w:t xml:space="preserve">4. Приказ </w:t>
      </w:r>
      <w:proofErr w:type="spellStart"/>
      <w:r>
        <w:t>Минобрнауки</w:t>
      </w:r>
      <w:proofErr w:type="spellEnd"/>
      <w:r>
        <w:t xml:space="preserve"> России от 17.05.2012г. № 413 «Об утверждении федерального государственного образовательного стандарта среднего общего образования»; </w:t>
      </w:r>
    </w:p>
    <w:p w:rsidR="00945DDF" w:rsidRDefault="00945DDF" w:rsidP="00945DDF">
      <w:pPr>
        <w:pStyle w:val="a9"/>
        <w:ind w:left="609" w:right="827"/>
        <w:jc w:val="both"/>
      </w:pPr>
      <w:r>
        <w:t xml:space="preserve">5. Приказ Министерства просвещения Российской Федерации от 12.08.2022г.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945DDF" w:rsidRDefault="00945DDF" w:rsidP="00945DDF">
      <w:pPr>
        <w:pStyle w:val="a9"/>
        <w:ind w:left="609" w:right="827"/>
        <w:jc w:val="both"/>
      </w:pPr>
      <w:r>
        <w:t xml:space="preserve">6. Приказ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945DDF" w:rsidRDefault="00945DDF" w:rsidP="00945DDF">
      <w:pPr>
        <w:pStyle w:val="a9"/>
        <w:ind w:left="609" w:right="827"/>
        <w:jc w:val="both"/>
      </w:pPr>
      <w:r>
        <w:t xml:space="preserve">7. Приказ Министерства просвещения Российской Федерации от 18.05.2023г. № 371 «Об утверждении федеральной образовательной программы среднего общего образования»; </w:t>
      </w:r>
    </w:p>
    <w:p w:rsidR="00945DDF" w:rsidRDefault="00945DDF" w:rsidP="00945DDF">
      <w:pPr>
        <w:pStyle w:val="a9"/>
        <w:ind w:left="609" w:right="827"/>
        <w:jc w:val="both"/>
      </w:pPr>
      <w:r>
        <w:t xml:space="preserve">8. 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945DDF" w:rsidRDefault="00945DDF" w:rsidP="00945DDF">
      <w:pPr>
        <w:pStyle w:val="a9"/>
        <w:ind w:left="609" w:right="827"/>
        <w:jc w:val="both"/>
      </w:pPr>
      <w:r>
        <w:t xml:space="preserve">9.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45DDF" w:rsidRDefault="00945DDF" w:rsidP="00945DDF">
      <w:pPr>
        <w:pStyle w:val="a9"/>
        <w:ind w:left="609" w:right="827"/>
        <w:jc w:val="both"/>
      </w:pPr>
      <w:r>
        <w:t xml:space="preserve">10. Приказ Министерства просвещения Российской Федерации №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
    <w:p w:rsidR="00945DDF" w:rsidRDefault="00945DDF" w:rsidP="00945DDF">
      <w:pPr>
        <w:pStyle w:val="a9"/>
        <w:ind w:left="609" w:right="827"/>
        <w:jc w:val="both"/>
      </w:pPr>
      <w:r>
        <w:t xml:space="preserve">11.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Государственное бюджетное общеобразовательное учреждение средняя общеобразовательная школа № 386 Кировского района Санкт-Петербурга 18 образовательных программ НОО, ООО, СОО» (Зарегистрирован 29.08.2022 № 69822); </w:t>
      </w:r>
    </w:p>
    <w:p w:rsidR="00945DDF" w:rsidRDefault="00945DDF" w:rsidP="00945DDF">
      <w:pPr>
        <w:pStyle w:val="a9"/>
        <w:ind w:left="609" w:right="827"/>
        <w:jc w:val="both"/>
      </w:pPr>
      <w:r>
        <w:t xml:space="preserve">12. Приказ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45DDF" w:rsidRDefault="00945DDF" w:rsidP="00945DDF">
      <w:pPr>
        <w:pStyle w:val="a9"/>
        <w:ind w:left="609" w:right="827"/>
        <w:jc w:val="both"/>
      </w:pPr>
      <w:r>
        <w:t xml:space="preserve">13.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
    <w:p w:rsidR="00945DDF" w:rsidRDefault="00945DDF" w:rsidP="00945DDF">
      <w:pPr>
        <w:pStyle w:val="a9"/>
        <w:ind w:left="609" w:right="827"/>
        <w:jc w:val="both"/>
      </w:pPr>
      <w:r>
        <w:t xml:space="preserve">14. Санитарных правил и норм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w:t>
      </w:r>
      <w:r>
        <w:lastRenderedPageBreak/>
        <w:t xml:space="preserve">утвержденных постановлением Главного государственного санитарного врача Российской Федерации от 28.01.2021. №2 (далее – </w:t>
      </w:r>
      <w:proofErr w:type="spellStart"/>
      <w:r>
        <w:t>СанПиН</w:t>
      </w:r>
      <w:proofErr w:type="spellEnd"/>
      <w:r>
        <w:t xml:space="preserve"> 1.2.3685-21); </w:t>
      </w:r>
    </w:p>
    <w:p w:rsidR="00945DDF" w:rsidRDefault="00945DDF" w:rsidP="00945DDF">
      <w:pPr>
        <w:pStyle w:val="a9"/>
        <w:ind w:left="609" w:right="827"/>
        <w:jc w:val="both"/>
      </w:pPr>
      <w:r>
        <w:t xml:space="preserve">15. Устава МБОУ СОШ № 17 Предгорного муниципального округа Ставропольского края. </w:t>
      </w:r>
    </w:p>
    <w:p w:rsidR="00945DDF" w:rsidRDefault="00945DDF" w:rsidP="00945DDF">
      <w:pPr>
        <w:pStyle w:val="a9"/>
        <w:ind w:left="609" w:right="827"/>
        <w:jc w:val="both"/>
      </w:pPr>
      <w:r>
        <w:t xml:space="preserve">         1.1. Под внеурочной деятельностью понимается образовательная деятельность, направленная на достижение планируемых результатов освоения ООП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 </w:t>
      </w:r>
    </w:p>
    <w:p w:rsidR="00945DDF" w:rsidRDefault="00945DDF" w:rsidP="00945DDF">
      <w:pPr>
        <w:pStyle w:val="a9"/>
        <w:ind w:left="609" w:right="827"/>
        <w:jc w:val="both"/>
      </w:pPr>
      <w:r>
        <w:t xml:space="preserve">         1.2. Внеурочная деятельность является неотъемлемой и обязательной частью основной образовательной программы. </w:t>
      </w:r>
    </w:p>
    <w:p w:rsidR="00945DDF" w:rsidRDefault="00945DDF" w:rsidP="00945DDF">
      <w:pPr>
        <w:pStyle w:val="a9"/>
        <w:ind w:left="609" w:right="827"/>
        <w:jc w:val="both"/>
      </w:pPr>
      <w:r>
        <w:t xml:space="preserve">         1.3.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945DDF" w:rsidRDefault="00945DDF" w:rsidP="00945DDF">
      <w:pPr>
        <w:pStyle w:val="a9"/>
        <w:ind w:left="609" w:right="827"/>
        <w:jc w:val="both"/>
      </w:pPr>
      <w:r>
        <w:t xml:space="preserve">-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w:t>
      </w:r>
    </w:p>
    <w:p w:rsidR="00945DDF" w:rsidRDefault="00945DDF" w:rsidP="00945DDF">
      <w:pPr>
        <w:pStyle w:val="a9"/>
        <w:ind w:left="609" w:right="827"/>
        <w:jc w:val="both"/>
      </w:pPr>
      <w:r>
        <w:t xml:space="preserve">-юношеских общественных объединений, организации; </w:t>
      </w:r>
    </w:p>
    <w:p w:rsidR="00945DDF" w:rsidRDefault="00945DDF" w:rsidP="00945DDF">
      <w:pPr>
        <w:pStyle w:val="a9"/>
        <w:ind w:left="609" w:right="827"/>
        <w:jc w:val="both"/>
      </w:pPr>
      <w:r>
        <w:t xml:space="preserve">- план реализации курсов внеурочной </w:t>
      </w:r>
      <w:proofErr w:type="gramStart"/>
      <w:r>
        <w:t>деятельности</w:t>
      </w:r>
      <w:proofErr w:type="gramEnd"/>
      <w: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945DDF" w:rsidRDefault="00945DDF" w:rsidP="00945DDF">
      <w:pPr>
        <w:pStyle w:val="a9"/>
        <w:ind w:left="609" w:right="827"/>
        <w:jc w:val="both"/>
      </w:pPr>
      <w:r>
        <w:t xml:space="preserve">         1.4.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w:t>
      </w:r>
    </w:p>
    <w:p w:rsidR="00945DDF" w:rsidRDefault="00945DDF" w:rsidP="00945DDF">
      <w:pPr>
        <w:pStyle w:val="a9"/>
        <w:ind w:left="609" w:right="827"/>
        <w:jc w:val="both"/>
      </w:pPr>
      <w:r>
        <w:t xml:space="preserve">         1.5.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загородных детских центров, в туристских походах, экспедициях, поездках и другие). </w:t>
      </w:r>
    </w:p>
    <w:p w:rsidR="00945DDF" w:rsidRDefault="00945DDF" w:rsidP="00945DDF">
      <w:pPr>
        <w:pStyle w:val="a9"/>
        <w:ind w:left="609" w:right="827"/>
        <w:jc w:val="both"/>
      </w:pPr>
      <w:r>
        <w:t xml:space="preserve">        1.6. Общий объем внеурочной деятельности не превышает 10 часов в неделю. </w:t>
      </w:r>
    </w:p>
    <w:p w:rsidR="00945DDF" w:rsidRDefault="00945DDF" w:rsidP="00945DDF">
      <w:pPr>
        <w:pStyle w:val="a9"/>
        <w:ind w:left="609" w:right="827"/>
        <w:jc w:val="both"/>
      </w:pPr>
      <w:r>
        <w:t xml:space="preserve">        1.7. 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945DDF" w:rsidRDefault="00945DDF" w:rsidP="00945DDF">
      <w:pPr>
        <w:pStyle w:val="a9"/>
        <w:ind w:left="609" w:right="827"/>
        <w:jc w:val="both"/>
      </w:pPr>
      <w:r>
        <w:t xml:space="preserve">        1.8.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945DDF" w:rsidRDefault="00945DDF" w:rsidP="00945DDF">
      <w:pPr>
        <w:pStyle w:val="a9"/>
        <w:ind w:left="609" w:right="827"/>
        <w:jc w:val="both"/>
      </w:pPr>
      <w:r>
        <w:t xml:space="preserve">        1.9. Один час в неделю отводится на внеурочное занятие «Разговоры о </w:t>
      </w:r>
      <w:proofErr w:type="gramStart"/>
      <w:r>
        <w:t>важном</w:t>
      </w:r>
      <w:proofErr w:type="gramEnd"/>
      <w:r>
        <w:t xml:space="preserve">».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t xml:space="preserve"> 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45DDF" w:rsidRDefault="00945DDF" w:rsidP="00945DDF">
      <w:pPr>
        <w:pStyle w:val="a9"/>
        <w:ind w:left="609" w:right="827"/>
        <w:jc w:val="both"/>
      </w:pPr>
      <w:r>
        <w:t xml:space="preserve">        1.10. 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часа. </w:t>
      </w:r>
    </w:p>
    <w:p w:rsidR="00945DDF" w:rsidRDefault="00945DDF" w:rsidP="00945DDF">
      <w:pPr>
        <w:pStyle w:val="a9"/>
        <w:ind w:left="609" w:right="827"/>
        <w:jc w:val="both"/>
      </w:pPr>
      <w:r>
        <w:t xml:space="preserve">        1.11. </w:t>
      </w:r>
      <w:proofErr w:type="gramStart"/>
      <w: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roofErr w:type="gramEnd"/>
    </w:p>
    <w:p w:rsidR="00945DDF" w:rsidRDefault="00945DDF" w:rsidP="00945DDF">
      <w:pPr>
        <w:pStyle w:val="a9"/>
        <w:ind w:left="609" w:right="827"/>
        <w:jc w:val="both"/>
      </w:pPr>
      <w:r>
        <w:lastRenderedPageBreak/>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945DDF" w:rsidRDefault="00945DDF" w:rsidP="00945DDF">
      <w:pPr>
        <w:pStyle w:val="a9"/>
        <w:ind w:left="609" w:right="827"/>
        <w:jc w:val="both"/>
      </w:pPr>
      <w: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945DDF" w:rsidRDefault="00945DDF" w:rsidP="00945DDF">
      <w:pPr>
        <w:pStyle w:val="a9"/>
        <w:ind w:left="609" w:right="827"/>
        <w:jc w:val="both"/>
      </w:pPr>
      <w:r>
        <w:t xml:space="preserve">- компетенция в сфере общественной самоорганизации, участия в общественно значимой совместной деятельности. </w:t>
      </w:r>
    </w:p>
    <w:p w:rsidR="00945DDF" w:rsidRDefault="00945DDF" w:rsidP="00945DDF">
      <w:pPr>
        <w:pStyle w:val="a9"/>
        <w:ind w:left="609" w:right="827"/>
        <w:jc w:val="both"/>
      </w:pPr>
      <w:r>
        <w:t xml:space="preserve">          1.12. Организация жизни ученических сообществ выстраивается: </w:t>
      </w:r>
    </w:p>
    <w:p w:rsidR="00945DDF" w:rsidRDefault="00945DDF" w:rsidP="00945DDF">
      <w:pPr>
        <w:pStyle w:val="a9"/>
        <w:ind w:left="609" w:right="827"/>
        <w:jc w:val="both"/>
      </w:pPr>
      <w: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w:t>
      </w:r>
      <w:proofErr w:type="spellStart"/>
      <w:r>
        <w:t>детско</w:t>
      </w:r>
      <w:proofErr w:type="spellEnd"/>
      <w:r>
        <w:t xml:space="preserve"> </w:t>
      </w:r>
      <w:proofErr w:type="gramStart"/>
      <w:r>
        <w:t>-ю</w:t>
      </w:r>
      <w:proofErr w:type="gramEnd"/>
      <w:r>
        <w:t xml:space="preserve">ношеских общественных объединениях, созданных в образовательной организации и за ее пределами; </w:t>
      </w:r>
    </w:p>
    <w:p w:rsidR="00945DDF" w:rsidRDefault="00945DDF" w:rsidP="00945DDF">
      <w:pPr>
        <w:pStyle w:val="a9"/>
        <w:ind w:left="609" w:right="827"/>
        <w:jc w:val="both"/>
      </w:pPr>
      <w: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45DDF" w:rsidRDefault="00945DDF" w:rsidP="00945DDF">
      <w:pPr>
        <w:pStyle w:val="a9"/>
        <w:ind w:left="609" w:right="827"/>
        <w:jc w:val="both"/>
      </w:pPr>
      <w:r>
        <w:t xml:space="preserve">- через участие в экологическом просвещении сверстников, родителей, населения; </w:t>
      </w:r>
    </w:p>
    <w:p w:rsidR="00945DDF" w:rsidRDefault="00945DDF" w:rsidP="00945DDF">
      <w:pPr>
        <w:pStyle w:val="a9"/>
        <w:ind w:left="609" w:right="827"/>
        <w:jc w:val="both"/>
      </w:pPr>
      <w:r>
        <w:t xml:space="preserve">- через благоустройство школы, класса, сельского поселения, города, в ходе партнерства с общественными организациями и объединениями; </w:t>
      </w:r>
    </w:p>
    <w:p w:rsidR="00945DDF" w:rsidRDefault="00945DDF" w:rsidP="00945DDF">
      <w:pPr>
        <w:pStyle w:val="a9"/>
        <w:ind w:left="609" w:right="827"/>
        <w:jc w:val="both"/>
      </w:pPr>
      <w:r>
        <w:t xml:space="preserve">- через отношение </w:t>
      </w:r>
      <w:proofErr w:type="gramStart"/>
      <w:r>
        <w:t>обучающихся</w:t>
      </w:r>
      <w:proofErr w:type="gramEnd"/>
      <w:r>
        <w:t xml:space="preserve"> к закону, государству и к гражданскому обществу (включает подготовку личности к общественной жизни); </w:t>
      </w:r>
    </w:p>
    <w:p w:rsidR="00945DDF" w:rsidRDefault="00945DDF" w:rsidP="00945DDF">
      <w:pPr>
        <w:pStyle w:val="a9"/>
        <w:ind w:left="609" w:right="827"/>
        <w:jc w:val="both"/>
      </w:pPr>
      <w:r>
        <w:t xml:space="preserve">- через отношение </w:t>
      </w:r>
      <w:proofErr w:type="gramStart"/>
      <w:r>
        <w:t>обучающихся</w:t>
      </w:r>
      <w:proofErr w:type="gramEnd"/>
      <w:r>
        <w:t xml:space="preserve"> к окружающему миру, к живой природе, художественной культуре (включает формирование у обучающихся научного мировоззрения); - через трудовые и социально-экономические отношения (включает подготовку личности к трудовой деятельности).</w:t>
      </w:r>
    </w:p>
    <w:p w:rsidR="00945DDF" w:rsidRDefault="00945DDF" w:rsidP="00945DDF">
      <w:pPr>
        <w:pStyle w:val="a9"/>
        <w:ind w:left="609" w:right="827"/>
        <w:jc w:val="both"/>
      </w:pPr>
      <w:r>
        <w:t xml:space="preserve">           1.13. По решению педагогического коллектива, родительской общественности, интересов и </w:t>
      </w:r>
      <w:proofErr w:type="gramStart"/>
      <w:r>
        <w:t>запросов</w:t>
      </w:r>
      <w:proofErr w:type="gramEnd"/>
      <w: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выбранным профилем (</w:t>
      </w:r>
      <w:proofErr w:type="spellStart"/>
      <w:r>
        <w:t>социальноэкономическим</w:t>
      </w:r>
      <w:proofErr w:type="spellEnd"/>
      <w:r>
        <w:t xml:space="preserve">). </w:t>
      </w:r>
    </w:p>
    <w:p w:rsidR="00945DDF" w:rsidRDefault="00945DDF" w:rsidP="00945DDF">
      <w:pPr>
        <w:pStyle w:val="a9"/>
        <w:ind w:left="609" w:right="827"/>
        <w:jc w:val="both"/>
      </w:pPr>
      <w:r>
        <w:t xml:space="preserve">           1.14. План внеурочной деятельности включает: - инвариантный компонент; - вариативный компонент. </w:t>
      </w:r>
    </w:p>
    <w:p w:rsidR="00945DDF" w:rsidRDefault="00945DDF" w:rsidP="00945DDF">
      <w:pPr>
        <w:pStyle w:val="a9"/>
        <w:ind w:left="609" w:right="827"/>
        <w:jc w:val="both"/>
      </w:pPr>
      <w:r>
        <w:t xml:space="preserve">           1.15. Инвариантный компонент плана внеурочной деятельности (вне зависимости от профиля) предполагает: </w:t>
      </w:r>
    </w:p>
    <w:p w:rsidR="00945DDF" w:rsidRDefault="00945DDF" w:rsidP="00945DDF">
      <w:pPr>
        <w:pStyle w:val="a9"/>
        <w:ind w:left="609" w:right="827"/>
        <w:jc w:val="both"/>
      </w:pPr>
      <w:r>
        <w:t xml:space="preserve">- 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rsidR="00945DDF" w:rsidRDefault="00945DDF" w:rsidP="00945DDF">
      <w:pPr>
        <w:pStyle w:val="a9"/>
        <w:ind w:left="609" w:right="827"/>
        <w:jc w:val="both"/>
      </w:pPr>
      <w: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 </w:t>
      </w:r>
    </w:p>
    <w:p w:rsidR="00945DDF" w:rsidRDefault="00945DDF" w:rsidP="00945DDF">
      <w:pPr>
        <w:pStyle w:val="a9"/>
        <w:ind w:left="609" w:right="827"/>
        <w:jc w:val="both"/>
      </w:pPr>
      <w:r>
        <w:t xml:space="preserve">           1.16.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945DDF" w:rsidRDefault="00945DDF" w:rsidP="00945DDF">
      <w:pPr>
        <w:pStyle w:val="a9"/>
        <w:ind w:left="609" w:right="827"/>
        <w:jc w:val="both"/>
      </w:pPr>
      <w:r>
        <w:t xml:space="preserve">             1.17. Вариативный компонент включает курсы, направленные на расширение знаний по предметам выбранного профиля. </w:t>
      </w:r>
    </w:p>
    <w:p w:rsidR="00945DDF" w:rsidRDefault="00945DDF" w:rsidP="00945DDF">
      <w:pPr>
        <w:pStyle w:val="a9"/>
        <w:ind w:left="609" w:right="827"/>
        <w:jc w:val="both"/>
      </w:pPr>
      <w:r>
        <w:t xml:space="preserve">             1.18.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w:t>
      </w:r>
    </w:p>
    <w:p w:rsidR="00945DDF" w:rsidRDefault="00945DDF" w:rsidP="00945DDF">
      <w:pPr>
        <w:pStyle w:val="a9"/>
        <w:ind w:left="609" w:right="827"/>
        <w:jc w:val="both"/>
      </w:pPr>
      <w:r>
        <w:t xml:space="preserve">             1.19. В рамках реализации социально-экономического профиля в осенние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 </w:t>
      </w:r>
    </w:p>
    <w:p w:rsidR="00945DDF" w:rsidRDefault="00945DDF" w:rsidP="00945DDF">
      <w:pPr>
        <w:pStyle w:val="a9"/>
        <w:ind w:left="609" w:right="827"/>
        <w:jc w:val="both"/>
      </w:pPr>
      <w:r>
        <w:t xml:space="preserve">            1.20. </w:t>
      </w:r>
      <w:proofErr w:type="gramStart"/>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w:t>
      </w:r>
      <w:r>
        <w:lastRenderedPageBreak/>
        <w:t xml:space="preserve">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 </w:t>
      </w:r>
      <w:proofErr w:type="gramEnd"/>
    </w:p>
    <w:p w:rsidR="00945DDF" w:rsidRDefault="00945DDF" w:rsidP="00945DDF">
      <w:pPr>
        <w:pStyle w:val="a9"/>
        <w:ind w:left="609" w:right="827"/>
        <w:jc w:val="both"/>
      </w:pPr>
      <w:r>
        <w:t xml:space="preserve">            1.22.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w:t>
      </w:r>
    </w:p>
    <w:p w:rsidR="00945DDF" w:rsidRDefault="00945DDF" w:rsidP="00945DDF">
      <w:pPr>
        <w:pStyle w:val="a9"/>
        <w:ind w:left="609" w:right="827"/>
        <w:jc w:val="both"/>
      </w:pPr>
      <w:r>
        <w:t xml:space="preserve">            1.23. 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t>кинопоказов</w:t>
      </w:r>
      <w:proofErr w:type="spellEnd"/>
      <w: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45DDF" w:rsidRPr="00945DDF" w:rsidRDefault="00945DDF" w:rsidP="00945DDF">
      <w:pPr>
        <w:pStyle w:val="Heading2"/>
        <w:spacing w:before="5"/>
        <w:ind w:left="0"/>
      </w:pPr>
      <w:r w:rsidRPr="00945DDF">
        <w:rPr>
          <w:b w:val="0"/>
          <w:bCs w:val="0"/>
        </w:rPr>
        <w:t xml:space="preserve">                   1.24. </w:t>
      </w:r>
      <w:r w:rsidRPr="00945DDF">
        <w:rPr>
          <w:b w:val="0"/>
          <w:spacing w:val="-1"/>
        </w:rPr>
        <w:t>Режим</w:t>
      </w:r>
      <w:r w:rsidRPr="00945DDF">
        <w:rPr>
          <w:b w:val="0"/>
          <w:spacing w:val="-13"/>
        </w:rPr>
        <w:t xml:space="preserve"> </w:t>
      </w:r>
      <w:r w:rsidRPr="00945DDF">
        <w:rPr>
          <w:b w:val="0"/>
          <w:spacing w:val="-1"/>
        </w:rPr>
        <w:t>внеурочной</w:t>
      </w:r>
      <w:r w:rsidRPr="00945DDF">
        <w:rPr>
          <w:b w:val="0"/>
          <w:spacing w:val="-11"/>
        </w:rPr>
        <w:t xml:space="preserve"> </w:t>
      </w:r>
      <w:r w:rsidRPr="00945DDF">
        <w:rPr>
          <w:b w:val="0"/>
        </w:rPr>
        <w:t>деятельности.</w:t>
      </w:r>
    </w:p>
    <w:p w:rsidR="00945DDF" w:rsidRPr="00945DDF" w:rsidRDefault="00945DDF" w:rsidP="00945DDF">
      <w:pPr>
        <w:ind w:right="817"/>
        <w:rPr>
          <w:sz w:val="24"/>
          <w:szCs w:val="24"/>
        </w:rPr>
      </w:pPr>
      <w:r w:rsidRPr="00945DDF">
        <w:rPr>
          <w:sz w:val="24"/>
          <w:szCs w:val="24"/>
        </w:rPr>
        <w:t xml:space="preserve">                   В</w:t>
      </w:r>
      <w:r w:rsidRPr="00945DDF">
        <w:rPr>
          <w:spacing w:val="1"/>
          <w:sz w:val="24"/>
          <w:szCs w:val="24"/>
        </w:rPr>
        <w:t xml:space="preserve"> </w:t>
      </w:r>
      <w:r w:rsidRPr="00945DDF">
        <w:rPr>
          <w:sz w:val="24"/>
          <w:szCs w:val="24"/>
        </w:rPr>
        <w:t>соответствии</w:t>
      </w:r>
      <w:r w:rsidRPr="00945DDF">
        <w:rPr>
          <w:spacing w:val="1"/>
          <w:sz w:val="24"/>
          <w:szCs w:val="24"/>
        </w:rPr>
        <w:t xml:space="preserve"> </w:t>
      </w:r>
      <w:r w:rsidRPr="00945DDF">
        <w:rPr>
          <w:sz w:val="24"/>
          <w:szCs w:val="24"/>
        </w:rPr>
        <w:t>с</w:t>
      </w:r>
      <w:r w:rsidRPr="00945DDF">
        <w:rPr>
          <w:spacing w:val="1"/>
          <w:sz w:val="24"/>
          <w:szCs w:val="24"/>
        </w:rPr>
        <w:t xml:space="preserve"> </w:t>
      </w:r>
      <w:r w:rsidRPr="00945DDF">
        <w:rPr>
          <w:sz w:val="24"/>
          <w:szCs w:val="24"/>
        </w:rPr>
        <w:t>санитарно-эпидемиологическими</w:t>
      </w:r>
      <w:r w:rsidRPr="00945DDF">
        <w:rPr>
          <w:spacing w:val="1"/>
          <w:sz w:val="24"/>
          <w:szCs w:val="24"/>
        </w:rPr>
        <w:t xml:space="preserve"> </w:t>
      </w:r>
      <w:r w:rsidRPr="00945DDF">
        <w:rPr>
          <w:sz w:val="24"/>
          <w:szCs w:val="24"/>
        </w:rPr>
        <w:t>правилами</w:t>
      </w:r>
      <w:r w:rsidRPr="00945DDF">
        <w:rPr>
          <w:spacing w:val="1"/>
          <w:sz w:val="24"/>
          <w:szCs w:val="24"/>
        </w:rPr>
        <w:t xml:space="preserve"> </w:t>
      </w:r>
      <w:r w:rsidRPr="00945DDF">
        <w:rPr>
          <w:sz w:val="24"/>
          <w:szCs w:val="24"/>
        </w:rPr>
        <w:t>и</w:t>
      </w:r>
      <w:r w:rsidRPr="00945DDF">
        <w:rPr>
          <w:spacing w:val="1"/>
          <w:sz w:val="24"/>
          <w:szCs w:val="24"/>
        </w:rPr>
        <w:t xml:space="preserve"> </w:t>
      </w:r>
      <w:r w:rsidRPr="00945DDF">
        <w:rPr>
          <w:sz w:val="24"/>
          <w:szCs w:val="24"/>
        </w:rPr>
        <w:t>нормативами</w:t>
      </w:r>
      <w:r w:rsidRPr="00945DDF">
        <w:rPr>
          <w:spacing w:val="1"/>
          <w:sz w:val="24"/>
          <w:szCs w:val="24"/>
        </w:rPr>
        <w:t xml:space="preserve"> </w:t>
      </w:r>
      <w:proofErr w:type="gramStart"/>
      <w:r w:rsidRPr="00945DDF">
        <w:rPr>
          <w:sz w:val="24"/>
          <w:szCs w:val="24"/>
        </w:rPr>
        <w:t>организован</w:t>
      </w:r>
      <w:proofErr w:type="gramEnd"/>
    </w:p>
    <w:p w:rsidR="00945DDF" w:rsidRPr="00945DDF" w:rsidRDefault="00945DDF" w:rsidP="00945DDF">
      <w:pPr>
        <w:ind w:right="817"/>
        <w:rPr>
          <w:sz w:val="24"/>
          <w:szCs w:val="24"/>
        </w:rPr>
      </w:pPr>
      <w:r w:rsidRPr="00945DDF">
        <w:rPr>
          <w:spacing w:val="1"/>
          <w:sz w:val="24"/>
          <w:szCs w:val="24"/>
        </w:rPr>
        <w:t xml:space="preserve">           </w:t>
      </w:r>
      <w:r w:rsidRPr="00945DDF">
        <w:rPr>
          <w:sz w:val="24"/>
          <w:szCs w:val="24"/>
        </w:rPr>
        <w:t xml:space="preserve">перерыв между последним уроком и началом занятий внеурочной деятельности. </w:t>
      </w:r>
    </w:p>
    <w:p w:rsidR="00945DDF" w:rsidRPr="00945DDF" w:rsidRDefault="00945DDF" w:rsidP="00945DDF">
      <w:pPr>
        <w:ind w:right="817"/>
        <w:rPr>
          <w:sz w:val="24"/>
          <w:szCs w:val="24"/>
        </w:rPr>
      </w:pPr>
      <w:r w:rsidRPr="00945DDF">
        <w:rPr>
          <w:sz w:val="24"/>
          <w:szCs w:val="24"/>
        </w:rPr>
        <w:t xml:space="preserve">           Продолжительность</w:t>
      </w:r>
      <w:r w:rsidRPr="00945DDF">
        <w:rPr>
          <w:spacing w:val="1"/>
          <w:sz w:val="24"/>
          <w:szCs w:val="24"/>
        </w:rPr>
        <w:t xml:space="preserve"> </w:t>
      </w:r>
      <w:r w:rsidRPr="00945DDF">
        <w:rPr>
          <w:sz w:val="24"/>
          <w:szCs w:val="24"/>
        </w:rPr>
        <w:t>занятий</w:t>
      </w:r>
      <w:r w:rsidRPr="00945DDF">
        <w:rPr>
          <w:spacing w:val="1"/>
          <w:sz w:val="24"/>
          <w:szCs w:val="24"/>
        </w:rPr>
        <w:t xml:space="preserve"> </w:t>
      </w:r>
      <w:r w:rsidRPr="00945DDF">
        <w:rPr>
          <w:sz w:val="24"/>
          <w:szCs w:val="24"/>
        </w:rPr>
        <w:t>внеурочной деятельности составляет</w:t>
      </w:r>
      <w:r w:rsidRPr="00945DDF">
        <w:rPr>
          <w:spacing w:val="1"/>
          <w:sz w:val="24"/>
          <w:szCs w:val="24"/>
        </w:rPr>
        <w:t xml:space="preserve"> </w:t>
      </w:r>
      <w:r w:rsidRPr="00945DDF">
        <w:rPr>
          <w:sz w:val="24"/>
          <w:szCs w:val="24"/>
        </w:rPr>
        <w:t>в 10–11-х</w:t>
      </w:r>
      <w:r w:rsidRPr="00945DDF">
        <w:rPr>
          <w:spacing w:val="1"/>
          <w:sz w:val="24"/>
          <w:szCs w:val="24"/>
        </w:rPr>
        <w:t xml:space="preserve"> </w:t>
      </w:r>
      <w:r w:rsidRPr="00945DDF">
        <w:rPr>
          <w:sz w:val="24"/>
          <w:szCs w:val="24"/>
        </w:rPr>
        <w:t>классах</w:t>
      </w:r>
      <w:r w:rsidRPr="00945DDF">
        <w:rPr>
          <w:spacing w:val="1"/>
          <w:sz w:val="24"/>
          <w:szCs w:val="24"/>
        </w:rPr>
        <w:t xml:space="preserve"> </w:t>
      </w:r>
      <w:r w:rsidRPr="00945DDF">
        <w:rPr>
          <w:sz w:val="24"/>
          <w:szCs w:val="24"/>
        </w:rPr>
        <w:t>–</w:t>
      </w:r>
      <w:r w:rsidRPr="00945DDF">
        <w:rPr>
          <w:spacing w:val="1"/>
          <w:sz w:val="24"/>
          <w:szCs w:val="24"/>
        </w:rPr>
        <w:t xml:space="preserve"> </w:t>
      </w:r>
      <w:r w:rsidRPr="00945DDF">
        <w:rPr>
          <w:sz w:val="24"/>
          <w:szCs w:val="24"/>
        </w:rPr>
        <w:t>40</w:t>
      </w:r>
      <w:r w:rsidRPr="00945DDF">
        <w:rPr>
          <w:spacing w:val="1"/>
          <w:sz w:val="24"/>
          <w:szCs w:val="24"/>
        </w:rPr>
        <w:t xml:space="preserve"> </w:t>
      </w:r>
      <w:r w:rsidRPr="00945DDF">
        <w:rPr>
          <w:sz w:val="24"/>
          <w:szCs w:val="24"/>
        </w:rPr>
        <w:t>минут.</w:t>
      </w:r>
    </w:p>
    <w:p w:rsidR="00945DDF" w:rsidRPr="00945DDF" w:rsidRDefault="00945DDF" w:rsidP="00945DDF">
      <w:pPr>
        <w:ind w:right="817"/>
        <w:rPr>
          <w:sz w:val="24"/>
          <w:szCs w:val="24"/>
        </w:rPr>
      </w:pPr>
      <w:r w:rsidRPr="00945DDF">
        <w:rPr>
          <w:sz w:val="24"/>
          <w:szCs w:val="24"/>
        </w:rPr>
        <w:t xml:space="preserve">          </w:t>
      </w:r>
      <w:r w:rsidRPr="00945DDF">
        <w:rPr>
          <w:spacing w:val="1"/>
          <w:sz w:val="24"/>
          <w:szCs w:val="24"/>
        </w:rPr>
        <w:t xml:space="preserve"> </w:t>
      </w:r>
      <w:r w:rsidRPr="00945DDF">
        <w:rPr>
          <w:sz w:val="24"/>
          <w:szCs w:val="24"/>
        </w:rPr>
        <w:t>Перерыв между занятиями</w:t>
      </w:r>
      <w:r w:rsidRPr="00945DDF">
        <w:rPr>
          <w:spacing w:val="1"/>
          <w:sz w:val="24"/>
          <w:szCs w:val="24"/>
        </w:rPr>
        <w:t xml:space="preserve"> </w:t>
      </w:r>
      <w:r w:rsidRPr="00945DDF">
        <w:rPr>
          <w:sz w:val="24"/>
          <w:szCs w:val="24"/>
        </w:rPr>
        <w:t>внеурочной</w:t>
      </w:r>
      <w:r w:rsidRPr="00945DDF">
        <w:rPr>
          <w:spacing w:val="-1"/>
          <w:sz w:val="24"/>
          <w:szCs w:val="24"/>
        </w:rPr>
        <w:t xml:space="preserve"> </w:t>
      </w:r>
      <w:r w:rsidRPr="00945DDF">
        <w:rPr>
          <w:sz w:val="24"/>
          <w:szCs w:val="24"/>
        </w:rPr>
        <w:t>деятельности 10 минут.</w:t>
      </w:r>
    </w:p>
    <w:p w:rsidR="00945DDF" w:rsidRPr="00945DDF" w:rsidRDefault="00945DDF" w:rsidP="00945DDF">
      <w:pPr>
        <w:ind w:left="328" w:right="817"/>
        <w:rPr>
          <w:sz w:val="24"/>
          <w:szCs w:val="24"/>
        </w:rPr>
      </w:pPr>
      <w:r w:rsidRPr="00945DDF">
        <w:rPr>
          <w:sz w:val="24"/>
          <w:szCs w:val="24"/>
        </w:rPr>
        <w:t xml:space="preserve">             </w:t>
      </w:r>
      <w:proofErr w:type="gramStart"/>
      <w:r w:rsidRPr="00945DDF">
        <w:rPr>
          <w:sz w:val="24"/>
          <w:szCs w:val="24"/>
        </w:rPr>
        <w:t>Для</w:t>
      </w:r>
      <w:r w:rsidRPr="00945DDF">
        <w:rPr>
          <w:spacing w:val="1"/>
          <w:sz w:val="24"/>
          <w:szCs w:val="24"/>
        </w:rPr>
        <w:t xml:space="preserve"> </w:t>
      </w:r>
      <w:r w:rsidRPr="00945DDF">
        <w:rPr>
          <w:sz w:val="24"/>
          <w:szCs w:val="24"/>
        </w:rPr>
        <w:t>обучающихся,</w:t>
      </w:r>
      <w:r w:rsidRPr="00945DDF">
        <w:rPr>
          <w:spacing w:val="1"/>
          <w:sz w:val="24"/>
          <w:szCs w:val="24"/>
        </w:rPr>
        <w:t xml:space="preserve"> </w:t>
      </w:r>
      <w:r w:rsidRPr="00945DDF">
        <w:rPr>
          <w:sz w:val="24"/>
          <w:szCs w:val="24"/>
        </w:rPr>
        <w:t>посещающих</w:t>
      </w:r>
      <w:r w:rsidRPr="00945DDF">
        <w:rPr>
          <w:spacing w:val="1"/>
          <w:sz w:val="24"/>
          <w:szCs w:val="24"/>
        </w:rPr>
        <w:t xml:space="preserve"> </w:t>
      </w:r>
      <w:r w:rsidRPr="00945DDF">
        <w:rPr>
          <w:sz w:val="24"/>
          <w:szCs w:val="24"/>
        </w:rPr>
        <w:t>занятия</w:t>
      </w:r>
      <w:r w:rsidRPr="00945DDF">
        <w:rPr>
          <w:spacing w:val="1"/>
          <w:sz w:val="24"/>
          <w:szCs w:val="24"/>
        </w:rPr>
        <w:t xml:space="preserve"> </w:t>
      </w:r>
      <w:r w:rsidRPr="00945DDF">
        <w:rPr>
          <w:sz w:val="24"/>
          <w:szCs w:val="24"/>
        </w:rPr>
        <w:t>в</w:t>
      </w:r>
      <w:r w:rsidRPr="00945DDF">
        <w:rPr>
          <w:spacing w:val="1"/>
          <w:sz w:val="24"/>
          <w:szCs w:val="24"/>
        </w:rPr>
        <w:t xml:space="preserve"> </w:t>
      </w:r>
      <w:r w:rsidRPr="00945DDF">
        <w:rPr>
          <w:sz w:val="24"/>
          <w:szCs w:val="24"/>
        </w:rPr>
        <w:t>организациях</w:t>
      </w:r>
      <w:r w:rsidRPr="00945DDF">
        <w:rPr>
          <w:spacing w:val="1"/>
          <w:sz w:val="24"/>
          <w:szCs w:val="24"/>
        </w:rPr>
        <w:t xml:space="preserve"> </w:t>
      </w:r>
      <w:r w:rsidRPr="00945DDF">
        <w:rPr>
          <w:sz w:val="24"/>
          <w:szCs w:val="24"/>
        </w:rPr>
        <w:t>дополнительного</w:t>
      </w:r>
      <w:r w:rsidRPr="00945DDF">
        <w:rPr>
          <w:spacing w:val="1"/>
          <w:sz w:val="24"/>
          <w:szCs w:val="24"/>
        </w:rPr>
        <w:t xml:space="preserve"> </w:t>
      </w:r>
      <w:r w:rsidRPr="00945DDF">
        <w:rPr>
          <w:sz w:val="24"/>
          <w:szCs w:val="24"/>
        </w:rPr>
        <w:t>образования</w:t>
      </w:r>
      <w:proofErr w:type="gramEnd"/>
    </w:p>
    <w:p w:rsidR="00945DDF" w:rsidRPr="00945DDF" w:rsidRDefault="00945DDF" w:rsidP="00945DDF">
      <w:pPr>
        <w:ind w:left="328" w:right="817"/>
        <w:rPr>
          <w:sz w:val="24"/>
          <w:szCs w:val="24"/>
        </w:rPr>
      </w:pPr>
      <w:r w:rsidRPr="00945DDF">
        <w:rPr>
          <w:sz w:val="24"/>
          <w:szCs w:val="24"/>
        </w:rPr>
        <w:t xml:space="preserve">    </w:t>
      </w:r>
      <w:r w:rsidRPr="00945DDF">
        <w:rPr>
          <w:spacing w:val="1"/>
          <w:sz w:val="24"/>
          <w:szCs w:val="24"/>
        </w:rPr>
        <w:t xml:space="preserve"> </w:t>
      </w:r>
      <w:r w:rsidRPr="00945DDF">
        <w:rPr>
          <w:sz w:val="24"/>
          <w:szCs w:val="24"/>
        </w:rPr>
        <w:t>(спортивных</w:t>
      </w:r>
      <w:r w:rsidRPr="00945DDF">
        <w:rPr>
          <w:spacing w:val="1"/>
          <w:sz w:val="24"/>
          <w:szCs w:val="24"/>
        </w:rPr>
        <w:t xml:space="preserve"> </w:t>
      </w:r>
      <w:r w:rsidRPr="00945DDF">
        <w:rPr>
          <w:sz w:val="24"/>
          <w:szCs w:val="24"/>
        </w:rPr>
        <w:t>школах,</w:t>
      </w:r>
      <w:r w:rsidRPr="00945DDF">
        <w:rPr>
          <w:spacing w:val="1"/>
          <w:sz w:val="24"/>
          <w:szCs w:val="24"/>
        </w:rPr>
        <w:t xml:space="preserve"> </w:t>
      </w:r>
      <w:r w:rsidRPr="00945DDF">
        <w:rPr>
          <w:sz w:val="24"/>
          <w:szCs w:val="24"/>
        </w:rPr>
        <w:t>музыкальных</w:t>
      </w:r>
      <w:r w:rsidRPr="00945DDF">
        <w:rPr>
          <w:spacing w:val="1"/>
          <w:sz w:val="24"/>
          <w:szCs w:val="24"/>
        </w:rPr>
        <w:t xml:space="preserve"> </w:t>
      </w:r>
      <w:r w:rsidRPr="00945DDF">
        <w:rPr>
          <w:sz w:val="24"/>
          <w:szCs w:val="24"/>
        </w:rPr>
        <w:t>школах</w:t>
      </w:r>
      <w:r w:rsidRPr="00945DDF">
        <w:rPr>
          <w:spacing w:val="1"/>
          <w:sz w:val="24"/>
          <w:szCs w:val="24"/>
        </w:rPr>
        <w:t xml:space="preserve"> </w:t>
      </w:r>
      <w:r w:rsidRPr="00945DDF">
        <w:rPr>
          <w:sz w:val="24"/>
          <w:szCs w:val="24"/>
        </w:rPr>
        <w:t>и</w:t>
      </w:r>
      <w:r w:rsidRPr="00945DDF">
        <w:rPr>
          <w:spacing w:val="1"/>
          <w:sz w:val="24"/>
          <w:szCs w:val="24"/>
        </w:rPr>
        <w:t xml:space="preserve"> </w:t>
      </w:r>
      <w:r w:rsidRPr="00945DDF">
        <w:rPr>
          <w:sz w:val="24"/>
          <w:szCs w:val="24"/>
        </w:rPr>
        <w:t>др.</w:t>
      </w:r>
      <w:r w:rsidRPr="00945DDF">
        <w:rPr>
          <w:spacing w:val="1"/>
          <w:sz w:val="24"/>
          <w:szCs w:val="24"/>
        </w:rPr>
        <w:t xml:space="preserve"> </w:t>
      </w:r>
      <w:r w:rsidRPr="00945DDF">
        <w:rPr>
          <w:sz w:val="24"/>
          <w:szCs w:val="24"/>
        </w:rPr>
        <w:t>организациях)</w:t>
      </w:r>
      <w:r w:rsidRPr="00945DDF">
        <w:rPr>
          <w:spacing w:val="1"/>
          <w:sz w:val="24"/>
          <w:szCs w:val="24"/>
        </w:rPr>
        <w:t xml:space="preserve"> </w:t>
      </w:r>
      <w:r w:rsidRPr="00945DDF">
        <w:rPr>
          <w:sz w:val="24"/>
          <w:szCs w:val="24"/>
        </w:rPr>
        <w:t>количество</w:t>
      </w:r>
      <w:r w:rsidRPr="00945DDF">
        <w:rPr>
          <w:spacing w:val="1"/>
          <w:sz w:val="24"/>
          <w:szCs w:val="24"/>
        </w:rPr>
        <w:t xml:space="preserve"> </w:t>
      </w:r>
      <w:r w:rsidRPr="00945DDF">
        <w:rPr>
          <w:sz w:val="24"/>
          <w:szCs w:val="24"/>
        </w:rPr>
        <w:t>часов</w:t>
      </w:r>
      <w:r w:rsidRPr="00945DDF">
        <w:rPr>
          <w:spacing w:val="1"/>
          <w:sz w:val="24"/>
          <w:szCs w:val="24"/>
        </w:rPr>
        <w:t xml:space="preserve"> </w:t>
      </w:r>
      <w:proofErr w:type="gramStart"/>
      <w:r w:rsidRPr="00945DDF">
        <w:rPr>
          <w:sz w:val="24"/>
          <w:szCs w:val="24"/>
        </w:rPr>
        <w:t>внеурочной</w:t>
      </w:r>
      <w:proofErr w:type="gramEnd"/>
    </w:p>
    <w:p w:rsidR="00945DDF" w:rsidRPr="00945DDF" w:rsidRDefault="00945DDF" w:rsidP="00945DDF">
      <w:pPr>
        <w:ind w:left="328" w:right="817"/>
        <w:rPr>
          <w:sz w:val="24"/>
          <w:szCs w:val="24"/>
        </w:rPr>
      </w:pPr>
      <w:r w:rsidRPr="00945DDF">
        <w:rPr>
          <w:sz w:val="24"/>
          <w:szCs w:val="24"/>
        </w:rPr>
        <w:t xml:space="preserve">    </w:t>
      </w:r>
      <w:r w:rsidRPr="00945DDF">
        <w:rPr>
          <w:spacing w:val="1"/>
          <w:sz w:val="24"/>
          <w:szCs w:val="24"/>
        </w:rPr>
        <w:t xml:space="preserve"> </w:t>
      </w:r>
      <w:r w:rsidRPr="00945DDF">
        <w:rPr>
          <w:sz w:val="24"/>
          <w:szCs w:val="24"/>
        </w:rPr>
        <w:t>деятельности</w:t>
      </w:r>
      <w:r w:rsidRPr="00945DDF">
        <w:rPr>
          <w:spacing w:val="-1"/>
          <w:sz w:val="24"/>
          <w:szCs w:val="24"/>
        </w:rPr>
        <w:t xml:space="preserve"> </w:t>
      </w:r>
      <w:r w:rsidRPr="00945DDF">
        <w:rPr>
          <w:sz w:val="24"/>
          <w:szCs w:val="24"/>
        </w:rPr>
        <w:t>может быть</w:t>
      </w:r>
      <w:r w:rsidRPr="00945DDF">
        <w:rPr>
          <w:spacing w:val="1"/>
          <w:sz w:val="24"/>
          <w:szCs w:val="24"/>
        </w:rPr>
        <w:t xml:space="preserve"> </w:t>
      </w:r>
      <w:r w:rsidRPr="00945DDF">
        <w:rPr>
          <w:sz w:val="24"/>
          <w:szCs w:val="24"/>
        </w:rPr>
        <w:t>сокращено.</w:t>
      </w:r>
    </w:p>
    <w:p w:rsidR="00945DDF" w:rsidRPr="00945DDF" w:rsidRDefault="00945DDF" w:rsidP="00945DDF">
      <w:pPr>
        <w:pStyle w:val="a9"/>
        <w:ind w:left="328"/>
        <w:jc w:val="both"/>
      </w:pPr>
      <w:r w:rsidRPr="00945DDF">
        <w:t xml:space="preserve">             Расписание</w:t>
      </w:r>
      <w:r w:rsidRPr="00945DDF">
        <w:rPr>
          <w:spacing w:val="-13"/>
        </w:rPr>
        <w:t xml:space="preserve"> </w:t>
      </w:r>
      <w:r w:rsidRPr="00945DDF">
        <w:t>внеурочных</w:t>
      </w:r>
      <w:r w:rsidRPr="00945DDF">
        <w:rPr>
          <w:spacing w:val="-6"/>
        </w:rPr>
        <w:t xml:space="preserve"> </w:t>
      </w:r>
      <w:r w:rsidRPr="00945DDF">
        <w:t>занятий</w:t>
      </w:r>
      <w:r w:rsidRPr="00945DDF">
        <w:rPr>
          <w:spacing w:val="-9"/>
        </w:rPr>
        <w:t xml:space="preserve"> </w:t>
      </w:r>
      <w:r w:rsidRPr="00945DDF">
        <w:t>составляется</w:t>
      </w:r>
      <w:r w:rsidRPr="00945DDF">
        <w:rPr>
          <w:spacing w:val="-6"/>
        </w:rPr>
        <w:t xml:space="preserve"> </w:t>
      </w:r>
      <w:r w:rsidRPr="00945DDF">
        <w:t>отдельно</w:t>
      </w:r>
      <w:r w:rsidRPr="00945DDF">
        <w:rPr>
          <w:spacing w:val="-11"/>
        </w:rPr>
        <w:t xml:space="preserve"> </w:t>
      </w:r>
      <w:r w:rsidRPr="00945DDF">
        <w:t>от</w:t>
      </w:r>
      <w:r w:rsidRPr="00945DDF">
        <w:rPr>
          <w:spacing w:val="-8"/>
        </w:rPr>
        <w:t xml:space="preserve"> </w:t>
      </w:r>
      <w:r w:rsidRPr="00945DDF">
        <w:t>расписания</w:t>
      </w:r>
      <w:r w:rsidRPr="00945DDF">
        <w:rPr>
          <w:spacing w:val="-8"/>
        </w:rPr>
        <w:t xml:space="preserve"> </w:t>
      </w:r>
      <w:r w:rsidRPr="00945DDF">
        <w:t>уроков.</w:t>
      </w:r>
    </w:p>
    <w:p w:rsidR="00945DDF" w:rsidRPr="00945DDF" w:rsidRDefault="00945DDF" w:rsidP="00945DDF">
      <w:pPr>
        <w:rPr>
          <w:sz w:val="24"/>
          <w:szCs w:val="24"/>
        </w:rPr>
      </w:pPr>
      <w:r w:rsidRPr="00945DDF">
        <w:rPr>
          <w:sz w:val="24"/>
          <w:szCs w:val="24"/>
        </w:rPr>
        <w:t xml:space="preserve">                    1.25. Промежуточная аттестация</w:t>
      </w:r>
    </w:p>
    <w:p w:rsidR="00945DDF" w:rsidRPr="00945DDF" w:rsidRDefault="00945DDF" w:rsidP="00945DDF">
      <w:pPr>
        <w:rPr>
          <w:sz w:val="24"/>
          <w:szCs w:val="24"/>
        </w:rPr>
      </w:pPr>
      <w:r w:rsidRPr="00945DDF">
        <w:rPr>
          <w:sz w:val="24"/>
          <w:szCs w:val="24"/>
        </w:rPr>
        <w:t xml:space="preserve">                  Промежуточная аттестация по внеурочной деятельности не предусмотрена.</w:t>
      </w:r>
    </w:p>
    <w:p w:rsidR="00945DDF" w:rsidRDefault="00945DDF" w:rsidP="00945DDF">
      <w:pPr>
        <w:pStyle w:val="a9"/>
        <w:ind w:left="609" w:right="827"/>
        <w:jc w:val="both"/>
      </w:pPr>
    </w:p>
    <w:p w:rsidR="00945DDF" w:rsidRDefault="00945DDF" w:rsidP="00945DDF">
      <w:pPr>
        <w:pStyle w:val="a9"/>
        <w:ind w:left="609" w:right="827" w:firstLine="720"/>
        <w:jc w:val="both"/>
      </w:pPr>
    </w:p>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945DDF"/>
    <w:p w:rsidR="00945DDF" w:rsidRDefault="00945DDF" w:rsidP="002B4C56">
      <w:pPr>
        <w:ind w:left="0" w:firstLine="0"/>
      </w:pPr>
    </w:p>
    <w:p w:rsidR="002B4C56" w:rsidRDefault="002B4C56" w:rsidP="002B4C56">
      <w:pPr>
        <w:ind w:left="0" w:firstLine="0"/>
      </w:pPr>
    </w:p>
    <w:p w:rsidR="002B4C56" w:rsidRDefault="002B4C56" w:rsidP="002B4C56">
      <w:pPr>
        <w:ind w:left="0" w:firstLine="0"/>
      </w:pPr>
    </w:p>
    <w:p w:rsidR="00945DDF" w:rsidRDefault="00945DDF" w:rsidP="00945DDF"/>
    <w:p w:rsidR="00945DDF" w:rsidRPr="002B4C56" w:rsidRDefault="00945DDF" w:rsidP="00945DDF">
      <w:pPr>
        <w:pStyle w:val="ab"/>
        <w:spacing w:before="0" w:beforeAutospacing="0" w:after="0" w:afterAutospacing="0"/>
        <w:ind w:right="354"/>
        <w:jc w:val="center"/>
        <w:rPr>
          <w:b/>
          <w:spacing w:val="-2"/>
          <w:kern w:val="28"/>
        </w:rPr>
      </w:pPr>
      <w:r w:rsidRPr="002B4C56">
        <w:rPr>
          <w:b/>
          <w:spacing w:val="-2"/>
          <w:kern w:val="28"/>
        </w:rPr>
        <w:lastRenderedPageBreak/>
        <w:t>Таблица – сетка часов внеурочной деятельности в неделю</w:t>
      </w:r>
    </w:p>
    <w:p w:rsidR="00945DDF" w:rsidRPr="002B4C56" w:rsidRDefault="00945DDF" w:rsidP="00945DDF">
      <w:pPr>
        <w:pStyle w:val="ab"/>
        <w:spacing w:before="0" w:beforeAutospacing="0" w:after="0" w:afterAutospacing="0"/>
        <w:ind w:right="354"/>
        <w:jc w:val="center"/>
        <w:rPr>
          <w:b/>
          <w:spacing w:val="-2"/>
          <w:kern w:val="28"/>
        </w:rPr>
      </w:pPr>
      <w:r w:rsidRPr="002B4C56">
        <w:rPr>
          <w:b/>
          <w:spacing w:val="-2"/>
          <w:kern w:val="28"/>
        </w:rPr>
        <w:t xml:space="preserve">муниципального бюджетного общеобразовательного учреждения </w:t>
      </w:r>
    </w:p>
    <w:p w:rsidR="00945DDF" w:rsidRPr="002B4C56" w:rsidRDefault="00945DDF" w:rsidP="00945DDF">
      <w:pPr>
        <w:pStyle w:val="ab"/>
        <w:spacing w:before="0" w:beforeAutospacing="0" w:after="0" w:afterAutospacing="0"/>
        <w:ind w:right="354"/>
        <w:jc w:val="center"/>
        <w:rPr>
          <w:b/>
          <w:spacing w:val="-2"/>
          <w:kern w:val="28"/>
        </w:rPr>
      </w:pPr>
      <w:r w:rsidRPr="002B4C56">
        <w:rPr>
          <w:b/>
          <w:spacing w:val="-2"/>
          <w:kern w:val="28"/>
        </w:rPr>
        <w:t xml:space="preserve">«Средняя общеобразовательная школа № 17» </w:t>
      </w:r>
    </w:p>
    <w:p w:rsidR="00945DDF" w:rsidRPr="002B4C56" w:rsidRDefault="00945DDF" w:rsidP="00945DDF">
      <w:pPr>
        <w:pStyle w:val="ab"/>
        <w:spacing w:before="0" w:beforeAutospacing="0" w:after="0" w:afterAutospacing="0"/>
        <w:ind w:right="354"/>
        <w:jc w:val="center"/>
        <w:rPr>
          <w:b/>
          <w:spacing w:val="-2"/>
          <w:kern w:val="28"/>
        </w:rPr>
      </w:pPr>
      <w:r w:rsidRPr="002B4C56">
        <w:rPr>
          <w:b/>
          <w:spacing w:val="-2"/>
          <w:kern w:val="28"/>
        </w:rPr>
        <w:t xml:space="preserve">Предгорного муниципального округа Ставропольского края </w:t>
      </w:r>
    </w:p>
    <w:p w:rsidR="00945DDF" w:rsidRPr="002B4C56" w:rsidRDefault="00945DDF" w:rsidP="00945DDF">
      <w:pPr>
        <w:pStyle w:val="ab"/>
        <w:spacing w:before="0" w:beforeAutospacing="0" w:after="0" w:afterAutospacing="0"/>
        <w:ind w:right="354"/>
        <w:jc w:val="center"/>
        <w:rPr>
          <w:b/>
          <w:spacing w:val="-2"/>
          <w:kern w:val="28"/>
        </w:rPr>
      </w:pPr>
      <w:r w:rsidRPr="002B4C56">
        <w:rPr>
          <w:b/>
          <w:spacing w:val="-2"/>
          <w:kern w:val="28"/>
        </w:rPr>
        <w:t xml:space="preserve">в </w:t>
      </w:r>
      <w:r w:rsidRPr="002B4C56">
        <w:rPr>
          <w:b/>
          <w:spacing w:val="-2"/>
          <w:kern w:val="28"/>
          <w:lang w:val="en-US"/>
        </w:rPr>
        <w:t>X</w:t>
      </w:r>
      <w:r w:rsidRPr="002B4C56">
        <w:rPr>
          <w:b/>
          <w:spacing w:val="-2"/>
          <w:kern w:val="28"/>
        </w:rPr>
        <w:t>-</w:t>
      </w:r>
      <w:r w:rsidRPr="002B4C56">
        <w:rPr>
          <w:b/>
          <w:spacing w:val="-2"/>
          <w:kern w:val="28"/>
          <w:lang w:val="en-US"/>
        </w:rPr>
        <w:t>XI</w:t>
      </w:r>
      <w:r w:rsidRPr="002B4C56">
        <w:rPr>
          <w:b/>
          <w:spacing w:val="-2"/>
          <w:kern w:val="28"/>
        </w:rPr>
        <w:t xml:space="preserve"> классах на 2024-2025 учебный год</w:t>
      </w:r>
    </w:p>
    <w:p w:rsidR="00945DDF" w:rsidRPr="002B4C56" w:rsidRDefault="00945DDF" w:rsidP="00945DDF">
      <w:pPr>
        <w:rPr>
          <w:b/>
          <w:bCs/>
          <w:sz w:val="24"/>
          <w:szCs w:val="24"/>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8"/>
        <w:gridCol w:w="3685"/>
        <w:gridCol w:w="851"/>
        <w:gridCol w:w="938"/>
      </w:tblGrid>
      <w:tr w:rsidR="00945DDF" w:rsidRPr="002B4C56" w:rsidTr="00F951AB">
        <w:trPr>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Направление внеурочной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Программы по внеурочной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 xml:space="preserve">10 </w:t>
            </w:r>
            <w:proofErr w:type="spellStart"/>
            <w:r w:rsidRPr="002B4C56">
              <w:rPr>
                <w:b/>
                <w:sz w:val="24"/>
                <w:szCs w:val="24"/>
              </w:rPr>
              <w:t>кл</w:t>
            </w:r>
            <w:proofErr w:type="spellEnd"/>
            <w:r w:rsidRPr="002B4C56">
              <w:rPr>
                <w:b/>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 xml:space="preserve">11 </w:t>
            </w:r>
            <w:proofErr w:type="spellStart"/>
            <w:r w:rsidRPr="002B4C56">
              <w:rPr>
                <w:b/>
                <w:sz w:val="24"/>
                <w:szCs w:val="24"/>
              </w:rPr>
              <w:t>кл</w:t>
            </w:r>
            <w:proofErr w:type="spellEnd"/>
            <w:r w:rsidRPr="002B4C56">
              <w:rPr>
                <w:b/>
                <w:sz w:val="24"/>
                <w:szCs w:val="24"/>
              </w:rPr>
              <w:t xml:space="preserve">. </w:t>
            </w:r>
          </w:p>
        </w:tc>
      </w:tr>
      <w:tr w:rsidR="00945DDF" w:rsidRPr="002B4C56" w:rsidTr="00F951AB">
        <w:trPr>
          <w:jc w:val="center"/>
        </w:trPr>
        <w:tc>
          <w:tcPr>
            <w:tcW w:w="10212" w:type="dxa"/>
            <w:gridSpan w:val="4"/>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Часть,</w:t>
            </w:r>
            <w:r w:rsidRPr="002B4C56">
              <w:rPr>
                <w:b/>
                <w:spacing w:val="-11"/>
                <w:sz w:val="24"/>
                <w:szCs w:val="24"/>
              </w:rPr>
              <w:t xml:space="preserve"> </w:t>
            </w:r>
            <w:r w:rsidRPr="002B4C56">
              <w:rPr>
                <w:b/>
                <w:sz w:val="24"/>
                <w:szCs w:val="24"/>
              </w:rPr>
              <w:t>обязательная</w:t>
            </w:r>
            <w:r w:rsidRPr="002B4C56">
              <w:rPr>
                <w:b/>
                <w:spacing w:val="-10"/>
                <w:sz w:val="24"/>
                <w:szCs w:val="24"/>
              </w:rPr>
              <w:t xml:space="preserve"> </w:t>
            </w:r>
            <w:r w:rsidRPr="002B4C56">
              <w:rPr>
                <w:b/>
                <w:sz w:val="24"/>
                <w:szCs w:val="24"/>
              </w:rPr>
              <w:t>для</w:t>
            </w:r>
            <w:r w:rsidRPr="002B4C56">
              <w:rPr>
                <w:b/>
                <w:spacing w:val="-11"/>
                <w:sz w:val="24"/>
                <w:szCs w:val="24"/>
              </w:rPr>
              <w:t xml:space="preserve"> </w:t>
            </w:r>
            <w:r w:rsidRPr="002B4C56">
              <w:rPr>
                <w:b/>
                <w:sz w:val="24"/>
                <w:szCs w:val="24"/>
              </w:rPr>
              <w:t>всех</w:t>
            </w:r>
            <w:r w:rsidRPr="002B4C56">
              <w:rPr>
                <w:b/>
                <w:spacing w:val="-10"/>
                <w:sz w:val="24"/>
                <w:szCs w:val="24"/>
              </w:rPr>
              <w:t xml:space="preserve"> </w:t>
            </w:r>
            <w:r w:rsidRPr="002B4C56">
              <w:rPr>
                <w:b/>
                <w:sz w:val="24"/>
                <w:szCs w:val="24"/>
              </w:rPr>
              <w:t>обучающихся</w:t>
            </w:r>
          </w:p>
        </w:tc>
      </w:tr>
      <w:tr w:rsidR="00945DDF" w:rsidRPr="002B4C56" w:rsidTr="00F951AB">
        <w:trPr>
          <w:trHeight w:val="1213"/>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rPr>
                <w:b/>
                <w:sz w:val="24"/>
                <w:szCs w:val="24"/>
              </w:rPr>
            </w:pPr>
            <w:r w:rsidRPr="002B4C56">
              <w:rPr>
                <w:sz w:val="24"/>
                <w:szCs w:val="24"/>
              </w:rPr>
              <w:t>1.Информационно-</w:t>
            </w:r>
          </w:p>
          <w:p w:rsidR="00945DDF" w:rsidRPr="002B4C56" w:rsidRDefault="00945DDF" w:rsidP="00F951AB">
            <w:pPr>
              <w:spacing w:line="276" w:lineRule="auto"/>
              <w:rPr>
                <w:sz w:val="24"/>
                <w:szCs w:val="24"/>
              </w:rPr>
            </w:pPr>
            <w:r w:rsidRPr="002B4C56">
              <w:rPr>
                <w:sz w:val="24"/>
                <w:szCs w:val="24"/>
              </w:rPr>
              <w:t>просветительские занятия патриотической, нравственной и экологической направленности</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 xml:space="preserve">«Разговоры о </w:t>
            </w:r>
            <w:proofErr w:type="gramStart"/>
            <w:r w:rsidRPr="002B4C56">
              <w:rPr>
                <w:sz w:val="24"/>
                <w:szCs w:val="24"/>
              </w:rPr>
              <w:t>важном</w:t>
            </w:r>
            <w:proofErr w:type="gramEnd"/>
            <w:r w:rsidRPr="002B4C56">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c>
          <w:tcPr>
            <w:tcW w:w="938"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r>
      <w:tr w:rsidR="00945DDF" w:rsidRPr="002B4C56" w:rsidTr="00F951AB">
        <w:trPr>
          <w:trHeight w:val="508"/>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rPr>
                <w:sz w:val="24"/>
                <w:szCs w:val="24"/>
              </w:rPr>
            </w:pPr>
            <w:r w:rsidRPr="002B4C56">
              <w:rPr>
                <w:sz w:val="24"/>
                <w:szCs w:val="24"/>
              </w:rPr>
              <w:t>2.</w:t>
            </w:r>
            <w:r w:rsidRPr="002B4C56">
              <w:rPr>
                <w:spacing w:val="-1"/>
                <w:sz w:val="24"/>
                <w:szCs w:val="24"/>
              </w:rPr>
              <w:t xml:space="preserve"> Занятия </w:t>
            </w:r>
            <w:r w:rsidRPr="002B4C56">
              <w:rPr>
                <w:sz w:val="24"/>
                <w:szCs w:val="24"/>
              </w:rPr>
              <w:t>по формированию</w:t>
            </w:r>
            <w:r w:rsidRPr="002B4C56">
              <w:rPr>
                <w:spacing w:val="1"/>
                <w:sz w:val="24"/>
                <w:szCs w:val="24"/>
              </w:rPr>
              <w:t xml:space="preserve"> </w:t>
            </w:r>
            <w:r w:rsidRPr="002B4C56">
              <w:rPr>
                <w:spacing w:val="-2"/>
                <w:sz w:val="24"/>
                <w:szCs w:val="24"/>
              </w:rPr>
              <w:t>функциональной грамотности</w:t>
            </w:r>
            <w:r w:rsidRPr="002B4C56">
              <w:rPr>
                <w:spacing w:val="-57"/>
                <w:sz w:val="24"/>
                <w:szCs w:val="24"/>
              </w:rPr>
              <w:t xml:space="preserve"> </w:t>
            </w:r>
            <w:proofErr w:type="gramStart"/>
            <w:r w:rsidRPr="002B4C56">
              <w:rPr>
                <w:sz w:val="24"/>
                <w:szCs w:val="24"/>
              </w:rPr>
              <w:t>обучающихся</w:t>
            </w:r>
            <w:proofErr w:type="gramEnd"/>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«Финансовая грамотность»</w:t>
            </w:r>
          </w:p>
        </w:tc>
        <w:tc>
          <w:tcPr>
            <w:tcW w:w="851"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c>
          <w:tcPr>
            <w:tcW w:w="938"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r>
      <w:tr w:rsidR="00945DDF" w:rsidRPr="002B4C56" w:rsidTr="00F951AB">
        <w:trPr>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rPr>
                <w:sz w:val="24"/>
                <w:szCs w:val="24"/>
              </w:rPr>
            </w:pPr>
            <w:r w:rsidRPr="002B4C56">
              <w:rPr>
                <w:sz w:val="24"/>
                <w:szCs w:val="24"/>
              </w:rPr>
              <w:t xml:space="preserve">3. Занятия, направленные на удовлетворение </w:t>
            </w:r>
            <w:proofErr w:type="spellStart"/>
            <w:r w:rsidRPr="002B4C56">
              <w:rPr>
                <w:sz w:val="24"/>
                <w:szCs w:val="24"/>
              </w:rPr>
              <w:t>профориентационных</w:t>
            </w:r>
            <w:proofErr w:type="spellEnd"/>
            <w:r w:rsidRPr="002B4C56">
              <w:rPr>
                <w:sz w:val="24"/>
                <w:szCs w:val="24"/>
              </w:rPr>
              <w:t xml:space="preserve"> интересов и потребностей учащихся</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«Россия – мои горизонты»</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r>
      <w:tr w:rsidR="00945DDF" w:rsidRPr="002B4C56" w:rsidTr="00F951AB">
        <w:trPr>
          <w:trHeight w:val="262"/>
          <w:jc w:val="center"/>
        </w:trPr>
        <w:tc>
          <w:tcPr>
            <w:tcW w:w="4738" w:type="dxa"/>
            <w:vMerge w:val="restart"/>
            <w:tcBorders>
              <w:top w:val="single" w:sz="4" w:space="0" w:color="auto"/>
              <w:left w:val="single" w:sz="4" w:space="0" w:color="auto"/>
              <w:right w:val="single" w:sz="4" w:space="0" w:color="auto"/>
            </w:tcBorders>
            <w:hideMark/>
          </w:tcPr>
          <w:p w:rsidR="00945DDF" w:rsidRPr="002B4C56" w:rsidRDefault="00945DDF" w:rsidP="00F951AB">
            <w:pPr>
              <w:spacing w:line="276" w:lineRule="auto"/>
              <w:rPr>
                <w:sz w:val="24"/>
                <w:szCs w:val="24"/>
              </w:rPr>
            </w:pPr>
            <w:r w:rsidRPr="002B4C56">
              <w:rPr>
                <w:sz w:val="24"/>
                <w:szCs w:val="24"/>
              </w:rPr>
              <w:t xml:space="preserve">4.Занятия, связанные с реализацией </w:t>
            </w:r>
            <w:proofErr w:type="gramStart"/>
            <w:r w:rsidRPr="002B4C56">
              <w:rPr>
                <w:sz w:val="24"/>
                <w:szCs w:val="24"/>
              </w:rPr>
              <w:t>особых</w:t>
            </w:r>
            <w:proofErr w:type="gramEnd"/>
            <w:r w:rsidRPr="002B4C56">
              <w:rPr>
                <w:sz w:val="24"/>
                <w:szCs w:val="24"/>
              </w:rPr>
              <w:t xml:space="preserve"> интеллектуальных и</w:t>
            </w:r>
          </w:p>
          <w:p w:rsidR="00945DDF" w:rsidRPr="002B4C56" w:rsidRDefault="00945DDF" w:rsidP="00F951AB">
            <w:pPr>
              <w:spacing w:line="276" w:lineRule="auto"/>
              <w:rPr>
                <w:sz w:val="24"/>
                <w:szCs w:val="24"/>
              </w:rPr>
            </w:pPr>
            <w:proofErr w:type="spellStart"/>
            <w:r w:rsidRPr="002B4C56">
              <w:rPr>
                <w:sz w:val="24"/>
                <w:szCs w:val="24"/>
              </w:rPr>
              <w:t>социокультурных</w:t>
            </w:r>
            <w:proofErr w:type="spellEnd"/>
            <w:r w:rsidRPr="002B4C56">
              <w:rPr>
                <w:sz w:val="24"/>
                <w:szCs w:val="24"/>
              </w:rPr>
              <w:t xml:space="preserve"> потребностей учащихся</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Факультатив «Практикум по решению задач по математике»</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r>
      <w:tr w:rsidR="00945DDF" w:rsidRPr="002B4C56" w:rsidTr="00F951AB">
        <w:trPr>
          <w:trHeight w:val="290"/>
          <w:jc w:val="center"/>
        </w:trPr>
        <w:tc>
          <w:tcPr>
            <w:tcW w:w="4738" w:type="dxa"/>
            <w:vMerge/>
            <w:tcBorders>
              <w:left w:val="single" w:sz="4" w:space="0" w:color="auto"/>
              <w:right w:val="single" w:sz="4" w:space="0" w:color="auto"/>
            </w:tcBorders>
            <w:vAlign w:val="center"/>
            <w:hideMark/>
          </w:tcPr>
          <w:p w:rsidR="00945DDF" w:rsidRPr="002B4C56" w:rsidRDefault="00945DDF" w:rsidP="00F951AB">
            <w:pPr>
              <w:rPr>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shd w:val="clear" w:color="auto" w:fill="FFFFFF"/>
              </w:rPr>
            </w:pPr>
            <w:r w:rsidRPr="002B4C56">
              <w:rPr>
                <w:sz w:val="24"/>
                <w:szCs w:val="24"/>
              </w:rPr>
              <w:t>Факультатив «Практикум по русскому языку»</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r>
      <w:tr w:rsidR="00945DDF" w:rsidRPr="002B4C56" w:rsidTr="00F951AB">
        <w:trPr>
          <w:trHeight w:val="305"/>
          <w:jc w:val="center"/>
        </w:trPr>
        <w:tc>
          <w:tcPr>
            <w:tcW w:w="4738" w:type="dxa"/>
            <w:vMerge/>
            <w:tcBorders>
              <w:left w:val="single" w:sz="4" w:space="0" w:color="auto"/>
              <w:right w:val="single" w:sz="4" w:space="0" w:color="auto"/>
            </w:tcBorders>
            <w:vAlign w:val="center"/>
            <w:hideMark/>
          </w:tcPr>
          <w:p w:rsidR="00945DDF" w:rsidRPr="002B4C56" w:rsidRDefault="00945DDF" w:rsidP="00F951AB">
            <w:pPr>
              <w:rPr>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Факультатив «Практикум по обществознанию»</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r>
      <w:tr w:rsidR="00945DDF" w:rsidRPr="002B4C56" w:rsidTr="00F951AB">
        <w:trPr>
          <w:trHeight w:val="305"/>
          <w:jc w:val="center"/>
        </w:trPr>
        <w:tc>
          <w:tcPr>
            <w:tcW w:w="4738" w:type="dxa"/>
            <w:vMerge/>
            <w:tcBorders>
              <w:left w:val="single" w:sz="4" w:space="0" w:color="auto"/>
              <w:bottom w:val="single" w:sz="4" w:space="0" w:color="auto"/>
              <w:right w:val="single" w:sz="4" w:space="0" w:color="auto"/>
            </w:tcBorders>
            <w:vAlign w:val="center"/>
            <w:hideMark/>
          </w:tcPr>
          <w:p w:rsidR="00945DDF" w:rsidRPr="002B4C56" w:rsidRDefault="00945DDF" w:rsidP="00F951AB">
            <w:pPr>
              <w:rPr>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Факультатив «Физика в задачах»</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sz w:val="24"/>
                <w:szCs w:val="24"/>
              </w:rPr>
            </w:pPr>
            <w:r w:rsidRPr="002B4C56">
              <w:rPr>
                <w:sz w:val="24"/>
                <w:szCs w:val="24"/>
              </w:rPr>
              <w:t>1</w:t>
            </w:r>
          </w:p>
        </w:tc>
      </w:tr>
      <w:tr w:rsidR="00945DDF" w:rsidRPr="002B4C56" w:rsidTr="00F951AB">
        <w:trPr>
          <w:jc w:val="center"/>
        </w:trPr>
        <w:tc>
          <w:tcPr>
            <w:tcW w:w="10212" w:type="dxa"/>
            <w:gridSpan w:val="4"/>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Вариативная часть</w:t>
            </w:r>
          </w:p>
        </w:tc>
      </w:tr>
      <w:tr w:rsidR="00945DDF" w:rsidRPr="002B4C56" w:rsidTr="00F951AB">
        <w:trPr>
          <w:trHeight w:val="867"/>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rPr>
                <w:sz w:val="24"/>
                <w:szCs w:val="24"/>
              </w:rPr>
            </w:pPr>
            <w:r w:rsidRPr="002B4C56">
              <w:rPr>
                <w:sz w:val="24"/>
                <w:szCs w:val="24"/>
              </w:rPr>
              <w:t>5.Занятия,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sz w:val="24"/>
                <w:szCs w:val="24"/>
                <w:shd w:val="clear" w:color="auto" w:fill="FFFFFF"/>
              </w:rPr>
              <w:t>Школьный спортивный клуб «Самбо» (кружки)</w:t>
            </w:r>
          </w:p>
        </w:tc>
        <w:tc>
          <w:tcPr>
            <w:tcW w:w="851"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c>
          <w:tcPr>
            <w:tcW w:w="938"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1</w:t>
            </w:r>
          </w:p>
          <w:p w:rsidR="00945DDF" w:rsidRPr="002B4C56" w:rsidRDefault="00945DDF" w:rsidP="00F951AB">
            <w:pPr>
              <w:spacing w:line="276" w:lineRule="auto"/>
              <w:jc w:val="center"/>
              <w:rPr>
                <w:sz w:val="24"/>
                <w:szCs w:val="24"/>
              </w:rPr>
            </w:pPr>
          </w:p>
        </w:tc>
      </w:tr>
      <w:tr w:rsidR="00945DDF" w:rsidRPr="002B4C56" w:rsidTr="00F951AB">
        <w:trPr>
          <w:trHeight w:val="867"/>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rPr>
                <w:sz w:val="24"/>
                <w:szCs w:val="24"/>
              </w:rPr>
            </w:pPr>
            <w:r w:rsidRPr="002B4C56">
              <w:rPr>
                <w:sz w:val="24"/>
                <w:szCs w:val="24"/>
              </w:rPr>
              <w:t xml:space="preserve">6.Внеурочная деятельность, направленная на обеспечение благополучия </w:t>
            </w:r>
            <w:proofErr w:type="gramStart"/>
            <w:r w:rsidRPr="002B4C56">
              <w:rPr>
                <w:sz w:val="24"/>
                <w:szCs w:val="24"/>
              </w:rPr>
              <w:t>обучающихся</w:t>
            </w:r>
            <w:proofErr w:type="gramEnd"/>
            <w:r w:rsidRPr="002B4C56">
              <w:rPr>
                <w:sz w:val="24"/>
                <w:szCs w:val="24"/>
              </w:rPr>
              <w:t xml:space="preserve"> в пространстве школы</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jc w:val="center"/>
              <w:rPr>
                <w:sz w:val="24"/>
                <w:szCs w:val="24"/>
              </w:rPr>
            </w:pPr>
            <w:r w:rsidRPr="002B4C56">
              <w:rPr>
                <w:sz w:val="24"/>
                <w:szCs w:val="24"/>
              </w:rPr>
              <w:t xml:space="preserve">«Уроки здоровья и безопасности» </w:t>
            </w:r>
          </w:p>
          <w:p w:rsidR="00945DDF" w:rsidRPr="002B4C56" w:rsidRDefault="00945DDF" w:rsidP="00F951AB">
            <w:pPr>
              <w:jc w:val="center"/>
              <w:rPr>
                <w:sz w:val="24"/>
                <w:szCs w:val="24"/>
                <w:shd w:val="clear" w:color="auto" w:fill="FFFFFF"/>
              </w:rPr>
            </w:pPr>
            <w:r w:rsidRPr="002B4C56">
              <w:rPr>
                <w:sz w:val="24"/>
                <w:szCs w:val="24"/>
              </w:rPr>
              <w:t>(Беседы, инструктажи  и практикумы по ЗОЖ, здоровому питанию, безопасному поведению)</w:t>
            </w:r>
          </w:p>
        </w:tc>
        <w:tc>
          <w:tcPr>
            <w:tcW w:w="851"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jc w:val="center"/>
              <w:rPr>
                <w:sz w:val="24"/>
                <w:szCs w:val="24"/>
              </w:rPr>
            </w:pPr>
            <w:r w:rsidRPr="002B4C56">
              <w:rPr>
                <w:sz w:val="24"/>
                <w:szCs w:val="24"/>
              </w:rPr>
              <w:t>1</w:t>
            </w:r>
          </w:p>
        </w:tc>
        <w:tc>
          <w:tcPr>
            <w:tcW w:w="938"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jc w:val="center"/>
              <w:rPr>
                <w:sz w:val="24"/>
                <w:szCs w:val="24"/>
              </w:rPr>
            </w:pPr>
            <w:r w:rsidRPr="002B4C56">
              <w:rPr>
                <w:sz w:val="24"/>
                <w:szCs w:val="24"/>
              </w:rPr>
              <w:t>1</w:t>
            </w:r>
          </w:p>
        </w:tc>
      </w:tr>
      <w:tr w:rsidR="00945DDF" w:rsidRPr="002B4C56" w:rsidTr="00F951AB">
        <w:trPr>
          <w:trHeight w:val="327"/>
          <w:jc w:val="center"/>
        </w:trPr>
        <w:tc>
          <w:tcPr>
            <w:tcW w:w="4738" w:type="dxa"/>
            <w:tcBorders>
              <w:top w:val="single" w:sz="4" w:space="0" w:color="auto"/>
              <w:left w:val="single" w:sz="4" w:space="0" w:color="auto"/>
              <w:right w:val="single" w:sz="4" w:space="0" w:color="auto"/>
            </w:tcBorders>
            <w:hideMark/>
          </w:tcPr>
          <w:p w:rsidR="00945DDF" w:rsidRPr="002B4C56" w:rsidRDefault="00945DDF" w:rsidP="00F951AB">
            <w:pPr>
              <w:rPr>
                <w:sz w:val="24"/>
                <w:szCs w:val="24"/>
              </w:rPr>
            </w:pPr>
            <w:r w:rsidRPr="002B4C56">
              <w:rPr>
                <w:sz w:val="24"/>
                <w:szCs w:val="24"/>
              </w:rPr>
              <w:t>7. Внеурочная деятельность, направленная на организационно е обеспечение учебной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jc w:val="center"/>
              <w:rPr>
                <w:sz w:val="24"/>
                <w:szCs w:val="24"/>
              </w:rPr>
            </w:pPr>
            <w:r w:rsidRPr="002B4C56">
              <w:rPr>
                <w:sz w:val="24"/>
                <w:szCs w:val="24"/>
              </w:rPr>
              <w:t>Мир олимпиад и конкурсов</w:t>
            </w:r>
          </w:p>
        </w:tc>
        <w:tc>
          <w:tcPr>
            <w:tcW w:w="851"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jc w:val="center"/>
              <w:rPr>
                <w:sz w:val="24"/>
                <w:szCs w:val="24"/>
              </w:rPr>
            </w:pPr>
            <w:r w:rsidRPr="002B4C56">
              <w:rPr>
                <w:sz w:val="24"/>
                <w:szCs w:val="24"/>
              </w:rPr>
              <w:t>0,5</w:t>
            </w:r>
          </w:p>
        </w:tc>
        <w:tc>
          <w:tcPr>
            <w:tcW w:w="938" w:type="dxa"/>
            <w:tcBorders>
              <w:top w:val="single" w:sz="4" w:space="0" w:color="auto"/>
              <w:left w:val="single" w:sz="4" w:space="0" w:color="auto"/>
              <w:bottom w:val="single" w:sz="4" w:space="0" w:color="auto"/>
              <w:right w:val="single" w:sz="4" w:space="0" w:color="auto"/>
            </w:tcBorders>
          </w:tcPr>
          <w:p w:rsidR="00945DDF" w:rsidRPr="002B4C56" w:rsidRDefault="00945DDF" w:rsidP="00F951AB">
            <w:pPr>
              <w:jc w:val="center"/>
              <w:rPr>
                <w:sz w:val="24"/>
                <w:szCs w:val="24"/>
              </w:rPr>
            </w:pPr>
            <w:r w:rsidRPr="002B4C56">
              <w:rPr>
                <w:sz w:val="24"/>
                <w:szCs w:val="24"/>
              </w:rPr>
              <w:t>0,5</w:t>
            </w:r>
          </w:p>
        </w:tc>
      </w:tr>
      <w:tr w:rsidR="00945DDF" w:rsidRPr="002B4C56" w:rsidTr="00F951AB">
        <w:trPr>
          <w:trHeight w:val="3171"/>
          <w:jc w:val="center"/>
        </w:trPr>
        <w:tc>
          <w:tcPr>
            <w:tcW w:w="47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rPr>
                <w:sz w:val="24"/>
                <w:szCs w:val="24"/>
              </w:rPr>
            </w:pPr>
            <w:r w:rsidRPr="002B4C56">
              <w:rPr>
                <w:sz w:val="24"/>
                <w:szCs w:val="24"/>
              </w:rPr>
              <w:lastRenderedPageBreak/>
              <w:t>7.Занятия, направленные на удовлетворение социальных интересов и потребностей учащихся, на педагогическое сопровождение деятельности социальн</w:t>
            </w:r>
            <w:proofErr w:type="gramStart"/>
            <w:r w:rsidRPr="002B4C56">
              <w:rPr>
                <w:sz w:val="24"/>
                <w:szCs w:val="24"/>
              </w:rPr>
              <w:t>о-</w:t>
            </w:r>
            <w:proofErr w:type="gramEnd"/>
            <w:r w:rsidRPr="002B4C56">
              <w:rPr>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w:t>
            </w:r>
          </w:p>
        </w:tc>
        <w:tc>
          <w:tcPr>
            <w:tcW w:w="3685" w:type="dxa"/>
            <w:tcBorders>
              <w:top w:val="single" w:sz="4" w:space="0" w:color="auto"/>
              <w:left w:val="single" w:sz="4" w:space="0" w:color="auto"/>
              <w:right w:val="single" w:sz="4" w:space="0" w:color="auto"/>
            </w:tcBorders>
            <w:hideMark/>
          </w:tcPr>
          <w:p w:rsidR="00945DDF" w:rsidRPr="002B4C56" w:rsidRDefault="00945DDF" w:rsidP="00F951AB">
            <w:pPr>
              <w:shd w:val="clear" w:color="auto" w:fill="FFFFFF"/>
              <w:spacing w:line="276" w:lineRule="auto"/>
              <w:jc w:val="center"/>
              <w:rPr>
                <w:sz w:val="24"/>
                <w:szCs w:val="24"/>
              </w:rPr>
            </w:pPr>
            <w:r w:rsidRPr="002B4C56">
              <w:rPr>
                <w:sz w:val="24"/>
                <w:szCs w:val="24"/>
              </w:rPr>
              <w:t>«Изучение правил</w:t>
            </w:r>
          </w:p>
          <w:p w:rsidR="00945DDF" w:rsidRPr="002B4C56" w:rsidRDefault="00945DDF" w:rsidP="00F951AB">
            <w:pPr>
              <w:shd w:val="clear" w:color="auto" w:fill="FFFFFF"/>
              <w:spacing w:line="276" w:lineRule="auto"/>
              <w:jc w:val="center"/>
              <w:rPr>
                <w:sz w:val="24"/>
                <w:szCs w:val="24"/>
              </w:rPr>
            </w:pPr>
            <w:r w:rsidRPr="002B4C56">
              <w:rPr>
                <w:sz w:val="24"/>
                <w:szCs w:val="24"/>
              </w:rPr>
              <w:t>дорожного движения и</w:t>
            </w:r>
          </w:p>
          <w:p w:rsidR="00945DDF" w:rsidRPr="002B4C56" w:rsidRDefault="00945DDF" w:rsidP="00F951AB">
            <w:pPr>
              <w:shd w:val="clear" w:color="auto" w:fill="FFFFFF"/>
              <w:spacing w:line="276" w:lineRule="auto"/>
              <w:jc w:val="center"/>
              <w:rPr>
                <w:sz w:val="24"/>
                <w:szCs w:val="24"/>
              </w:rPr>
            </w:pPr>
            <w:r w:rsidRPr="002B4C56">
              <w:rPr>
                <w:sz w:val="24"/>
                <w:szCs w:val="24"/>
              </w:rPr>
              <w:t xml:space="preserve">профилактике </w:t>
            </w:r>
            <w:proofErr w:type="spellStart"/>
            <w:r w:rsidRPr="002B4C56">
              <w:rPr>
                <w:sz w:val="24"/>
                <w:szCs w:val="24"/>
              </w:rPr>
              <w:t>дорожно</w:t>
            </w:r>
            <w:proofErr w:type="spellEnd"/>
            <w:r w:rsidRPr="002B4C56">
              <w:rPr>
                <w:sz w:val="24"/>
                <w:szCs w:val="24"/>
              </w:rPr>
              <w:t>-</w:t>
            </w:r>
          </w:p>
          <w:p w:rsidR="00945DDF" w:rsidRPr="002B4C56" w:rsidRDefault="00945DDF" w:rsidP="00F951AB">
            <w:pPr>
              <w:shd w:val="clear" w:color="auto" w:fill="FFFFFF"/>
              <w:spacing w:line="276" w:lineRule="auto"/>
              <w:jc w:val="center"/>
              <w:rPr>
                <w:sz w:val="24"/>
                <w:szCs w:val="24"/>
              </w:rPr>
            </w:pPr>
            <w:r w:rsidRPr="002B4C56">
              <w:rPr>
                <w:sz w:val="24"/>
                <w:szCs w:val="24"/>
              </w:rPr>
              <w:t>транспортного травматизма»</w:t>
            </w:r>
          </w:p>
        </w:tc>
        <w:tc>
          <w:tcPr>
            <w:tcW w:w="851" w:type="dxa"/>
            <w:tcBorders>
              <w:top w:val="single" w:sz="4" w:space="0" w:color="auto"/>
              <w:left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0,5</w:t>
            </w:r>
          </w:p>
          <w:p w:rsidR="00945DDF" w:rsidRPr="002B4C56" w:rsidRDefault="00945DDF" w:rsidP="00F951AB">
            <w:pPr>
              <w:spacing w:line="276" w:lineRule="auto"/>
              <w:jc w:val="center"/>
              <w:rPr>
                <w:sz w:val="24"/>
                <w:szCs w:val="24"/>
              </w:rPr>
            </w:pPr>
          </w:p>
        </w:tc>
        <w:tc>
          <w:tcPr>
            <w:tcW w:w="938" w:type="dxa"/>
            <w:tcBorders>
              <w:top w:val="single" w:sz="4" w:space="0" w:color="auto"/>
              <w:left w:val="single" w:sz="4" w:space="0" w:color="auto"/>
              <w:right w:val="single" w:sz="4" w:space="0" w:color="auto"/>
            </w:tcBorders>
          </w:tcPr>
          <w:p w:rsidR="00945DDF" w:rsidRPr="002B4C56" w:rsidRDefault="00945DDF" w:rsidP="00F951AB">
            <w:pPr>
              <w:spacing w:line="276" w:lineRule="auto"/>
              <w:jc w:val="center"/>
              <w:rPr>
                <w:sz w:val="24"/>
                <w:szCs w:val="24"/>
              </w:rPr>
            </w:pPr>
            <w:r w:rsidRPr="002B4C56">
              <w:rPr>
                <w:sz w:val="24"/>
                <w:szCs w:val="24"/>
              </w:rPr>
              <w:t>0,5</w:t>
            </w:r>
          </w:p>
          <w:p w:rsidR="00945DDF" w:rsidRPr="002B4C56" w:rsidRDefault="00945DDF" w:rsidP="00F951AB">
            <w:pPr>
              <w:spacing w:line="276" w:lineRule="auto"/>
              <w:jc w:val="center"/>
              <w:rPr>
                <w:sz w:val="24"/>
                <w:szCs w:val="24"/>
              </w:rPr>
            </w:pPr>
          </w:p>
        </w:tc>
      </w:tr>
      <w:tr w:rsidR="00945DDF" w:rsidRPr="002B4C56" w:rsidTr="00F951AB">
        <w:trPr>
          <w:jc w:val="center"/>
        </w:trPr>
        <w:tc>
          <w:tcPr>
            <w:tcW w:w="8423" w:type="dxa"/>
            <w:gridSpan w:val="2"/>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Всего часов в неделю:</w:t>
            </w:r>
          </w:p>
        </w:tc>
        <w:tc>
          <w:tcPr>
            <w:tcW w:w="851"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10</w:t>
            </w:r>
          </w:p>
        </w:tc>
        <w:tc>
          <w:tcPr>
            <w:tcW w:w="938" w:type="dxa"/>
            <w:tcBorders>
              <w:top w:val="single" w:sz="4" w:space="0" w:color="auto"/>
              <w:left w:val="single" w:sz="4" w:space="0" w:color="auto"/>
              <w:bottom w:val="single" w:sz="4" w:space="0" w:color="auto"/>
              <w:right w:val="single" w:sz="4" w:space="0" w:color="auto"/>
            </w:tcBorders>
            <w:hideMark/>
          </w:tcPr>
          <w:p w:rsidR="00945DDF" w:rsidRPr="002B4C56" w:rsidRDefault="00945DDF" w:rsidP="00F951AB">
            <w:pPr>
              <w:spacing w:line="276" w:lineRule="auto"/>
              <w:jc w:val="center"/>
              <w:rPr>
                <w:b/>
                <w:sz w:val="24"/>
                <w:szCs w:val="24"/>
              </w:rPr>
            </w:pPr>
            <w:r w:rsidRPr="002B4C56">
              <w:rPr>
                <w:b/>
                <w:sz w:val="24"/>
                <w:szCs w:val="24"/>
              </w:rPr>
              <w:t>10</w:t>
            </w:r>
          </w:p>
        </w:tc>
      </w:tr>
    </w:tbl>
    <w:p w:rsidR="00945DDF" w:rsidRDefault="00945DDF" w:rsidP="00945DDF">
      <w:pPr>
        <w:sectPr w:rsidR="00945DDF">
          <w:pgSz w:w="11910" w:h="16840"/>
          <w:pgMar w:top="760" w:right="160" w:bottom="280" w:left="240" w:header="720" w:footer="720" w:gutter="0"/>
          <w:cols w:space="720"/>
        </w:sectPr>
      </w:pPr>
    </w:p>
    <w:p w:rsidR="00132179" w:rsidRPr="007C5A66" w:rsidRDefault="00132179" w:rsidP="00945DDF">
      <w:pPr>
        <w:spacing w:after="0" w:line="240" w:lineRule="auto"/>
        <w:ind w:left="0" w:right="0" w:firstLine="0"/>
        <w:rPr>
          <w:sz w:val="20"/>
          <w:szCs w:val="20"/>
        </w:rPr>
      </w:pPr>
    </w:p>
    <w:sectPr w:rsidR="00132179" w:rsidRPr="007C5A66" w:rsidSect="00556CCD">
      <w:headerReference w:type="even" r:id="rId7"/>
      <w:headerReference w:type="default" r:id="rId8"/>
      <w:footerReference w:type="even" r:id="rId9"/>
      <w:footerReference w:type="default" r:id="rId10"/>
      <w:headerReference w:type="first" r:id="rId11"/>
      <w:footerReference w:type="first" r:id="rId12"/>
      <w:pgSz w:w="11910" w:h="16845" w:code="9"/>
      <w:pgMar w:top="284" w:right="426" w:bottom="284" w:left="426" w:header="170" w:footer="57" w:gutter="0"/>
      <w:cols w:space="720"/>
      <w:docGrid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4B5" w:rsidRDefault="002C24B5">
      <w:pPr>
        <w:spacing w:after="0" w:line="240" w:lineRule="auto"/>
      </w:pPr>
      <w:r>
        <w:separator/>
      </w:r>
    </w:p>
  </w:endnote>
  <w:endnote w:type="continuationSeparator" w:id="0">
    <w:p w:rsidR="002C24B5" w:rsidRDefault="002C2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2216A2">
    <w:pPr>
      <w:spacing w:after="0" w:line="259" w:lineRule="auto"/>
      <w:ind w:left="0" w:right="-9824" w:firstLine="0"/>
      <w:jc w:val="right"/>
    </w:pPr>
    <w:r w:rsidRPr="002216A2">
      <w:fldChar w:fldCharType="begin"/>
    </w:r>
    <w:r w:rsidR="0063761F">
      <w:instrText xml:space="preserve"> PAGE   \* MERGEFORMAT </w:instrText>
    </w:r>
    <w:r w:rsidRPr="002216A2">
      <w:fldChar w:fldCharType="separate"/>
    </w:r>
    <w:r w:rsidR="0063761F">
      <w:rPr>
        <w:sz w:val="23"/>
      </w:rPr>
      <w:t>28</w:t>
    </w:r>
    <w:r>
      <w:rPr>
        <w:sz w:val="23"/>
      </w:rPr>
      <w:fldChar w:fldCharType="end"/>
    </w:r>
    <w:r w:rsidR="0063761F">
      <w:rPr>
        <w:sz w:val="23"/>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2216A2">
    <w:pPr>
      <w:spacing w:after="0" w:line="259" w:lineRule="auto"/>
      <w:ind w:left="0" w:right="-9824" w:firstLine="0"/>
      <w:jc w:val="right"/>
    </w:pPr>
    <w:r w:rsidRPr="002216A2">
      <w:fldChar w:fldCharType="begin"/>
    </w:r>
    <w:r w:rsidR="0063761F">
      <w:instrText xml:space="preserve"> PAGE   \* MERGEFORMAT </w:instrText>
    </w:r>
    <w:r w:rsidRPr="002216A2">
      <w:fldChar w:fldCharType="separate"/>
    </w:r>
    <w:r w:rsidR="00945DDF" w:rsidRPr="00945DDF">
      <w:rPr>
        <w:noProof/>
        <w:sz w:val="23"/>
      </w:rPr>
      <w:t>7</w:t>
    </w:r>
    <w:r>
      <w:rPr>
        <w:sz w:val="23"/>
      </w:rPr>
      <w:fldChar w:fldCharType="end"/>
    </w:r>
    <w:r w:rsidR="0063761F">
      <w:rPr>
        <w:sz w:val="23"/>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2216A2">
    <w:pPr>
      <w:spacing w:after="0" w:line="259" w:lineRule="auto"/>
      <w:ind w:left="0" w:right="-9824" w:firstLine="0"/>
      <w:jc w:val="right"/>
    </w:pPr>
    <w:r w:rsidRPr="002216A2">
      <w:fldChar w:fldCharType="begin"/>
    </w:r>
    <w:r w:rsidR="0063761F">
      <w:instrText xml:space="preserve"> PAGE   \* MERGEFORMAT </w:instrText>
    </w:r>
    <w:r w:rsidRPr="002216A2">
      <w:fldChar w:fldCharType="separate"/>
    </w:r>
    <w:r w:rsidR="0063761F">
      <w:rPr>
        <w:sz w:val="23"/>
      </w:rPr>
      <w:t>28</w:t>
    </w:r>
    <w:r>
      <w:rPr>
        <w:sz w:val="23"/>
      </w:rPr>
      <w:fldChar w:fldCharType="end"/>
    </w:r>
    <w:r w:rsidR="0063761F">
      <w:rPr>
        <w:sz w:val="2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4B5" w:rsidRDefault="002C24B5">
      <w:pPr>
        <w:spacing w:after="0" w:line="240" w:lineRule="auto"/>
      </w:pPr>
      <w:r>
        <w:separator/>
      </w:r>
    </w:p>
  </w:footnote>
  <w:footnote w:type="continuationSeparator" w:id="0">
    <w:p w:rsidR="002C24B5" w:rsidRDefault="002C2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63761F">
    <w:pPr>
      <w:spacing w:after="0" w:line="259" w:lineRule="auto"/>
      <w:ind w:left="0" w:right="-9827" w:firstLine="0"/>
      <w:jc w:val="right"/>
    </w:pPr>
    <w:r>
      <w:rPr>
        <w:color w:val="808080"/>
        <w:sz w:val="24"/>
      </w:rPr>
      <w:t xml:space="preserve">Федеральная рабочая программа | Труд (технология). 1–4 классы </w:t>
    </w:r>
  </w:p>
  <w:p w:rsidR="0063761F" w:rsidRDefault="0063761F">
    <w:pPr>
      <w:spacing w:after="0" w:line="259" w:lineRule="auto"/>
      <w:ind w:left="0" w:right="0" w:firstLine="0"/>
      <w:jc w:val="left"/>
    </w:pPr>
    <w:r>
      <w:rPr>
        <w:rFonts w:ascii="Calibri" w:eastAsia="Calibri" w:hAnsi="Calibri" w:cs="Calibri"/>
        <w:sz w:val="2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63761F">
    <w:pPr>
      <w:spacing w:after="0" w:line="259" w:lineRule="auto"/>
      <w:ind w:left="0" w:right="-9827" w:firstLine="0"/>
      <w:jc w:val="right"/>
    </w:pPr>
    <w:r>
      <w:rPr>
        <w:color w:val="808080"/>
        <w:sz w:val="24"/>
      </w:rPr>
      <w:t xml:space="preserve">Федеральная рабочая программа | Труд (технология). 1–4 классы </w:t>
    </w:r>
  </w:p>
  <w:p w:rsidR="0063761F" w:rsidRDefault="0063761F">
    <w:pPr>
      <w:spacing w:after="0" w:line="259" w:lineRule="auto"/>
      <w:ind w:left="0" w:right="0" w:firstLine="0"/>
      <w:jc w:val="left"/>
    </w:pPr>
    <w:r>
      <w:rPr>
        <w:rFonts w:ascii="Calibri" w:eastAsia="Calibri" w:hAnsi="Calibri" w:cs="Calibri"/>
        <w:sz w:val="23"/>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1F" w:rsidRDefault="0063761F">
    <w:pPr>
      <w:spacing w:after="0" w:line="259" w:lineRule="auto"/>
      <w:ind w:left="0" w:right="-9827" w:firstLine="0"/>
      <w:jc w:val="right"/>
    </w:pPr>
    <w:r>
      <w:rPr>
        <w:color w:val="808080"/>
        <w:sz w:val="24"/>
      </w:rPr>
      <w:t xml:space="preserve">Федеральная рабочая программа | Труд (технология). 1–4 классы </w:t>
    </w:r>
  </w:p>
  <w:p w:rsidR="0063761F" w:rsidRDefault="0063761F">
    <w:pPr>
      <w:spacing w:after="0" w:line="259" w:lineRule="auto"/>
      <w:ind w:left="0" w:right="0" w:firstLine="0"/>
      <w:jc w:val="left"/>
    </w:pPr>
    <w:r>
      <w:rPr>
        <w:rFonts w:ascii="Calibri" w:eastAsia="Calibri" w:hAnsi="Calibri" w:cs="Calibri"/>
        <w:sz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nsid w:val="1B431927"/>
    <w:multiLevelType w:val="hybridMultilevel"/>
    <w:tmpl w:val="649E7ACC"/>
    <w:lvl w:ilvl="0" w:tplc="4A1C9BB6">
      <w:start w:val="2"/>
      <w:numFmt w:val="decimal"/>
      <w:lvlText w:val="%1"/>
      <w:lvlJc w:val="left"/>
      <w:pPr>
        <w:ind w:left="4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4503C98">
      <w:start w:val="1"/>
      <w:numFmt w:val="lowerLetter"/>
      <w:lvlText w:val="%2"/>
      <w:lvlJc w:val="left"/>
      <w:pPr>
        <w:ind w:left="13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722810E">
      <w:start w:val="1"/>
      <w:numFmt w:val="lowerRoman"/>
      <w:lvlText w:val="%3"/>
      <w:lvlJc w:val="left"/>
      <w:pPr>
        <w:ind w:left="20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74ABBE2">
      <w:start w:val="1"/>
      <w:numFmt w:val="decimal"/>
      <w:lvlText w:val="%4"/>
      <w:lvlJc w:val="left"/>
      <w:pPr>
        <w:ind w:left="27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729E95F6">
      <w:start w:val="1"/>
      <w:numFmt w:val="lowerLetter"/>
      <w:lvlText w:val="%5"/>
      <w:lvlJc w:val="left"/>
      <w:pPr>
        <w:ind w:left="346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93C1E66">
      <w:start w:val="1"/>
      <w:numFmt w:val="lowerRoman"/>
      <w:lvlText w:val="%6"/>
      <w:lvlJc w:val="left"/>
      <w:pPr>
        <w:ind w:left="418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7C50860E">
      <w:start w:val="1"/>
      <w:numFmt w:val="decimal"/>
      <w:lvlText w:val="%7"/>
      <w:lvlJc w:val="left"/>
      <w:pPr>
        <w:ind w:left="490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69F6A0C0">
      <w:start w:val="1"/>
      <w:numFmt w:val="lowerLetter"/>
      <w:lvlText w:val="%8"/>
      <w:lvlJc w:val="left"/>
      <w:pPr>
        <w:ind w:left="562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7A881198">
      <w:start w:val="1"/>
      <w:numFmt w:val="lowerRoman"/>
      <w:lvlText w:val="%9"/>
      <w:lvlJc w:val="left"/>
      <w:pPr>
        <w:ind w:left="6345"/>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
    <w:nsid w:val="40C875A2"/>
    <w:multiLevelType w:val="hybridMultilevel"/>
    <w:tmpl w:val="D74C2D7C"/>
    <w:lvl w:ilvl="0" w:tplc="9364E7D8">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5"/>
  <w:displayHorizontalDrawingGridEvery w:val="2"/>
  <w:characterSpacingControl w:val="doNotCompress"/>
  <w:footnotePr>
    <w:footnote w:id="-1"/>
    <w:footnote w:id="0"/>
  </w:footnotePr>
  <w:endnotePr>
    <w:endnote w:id="-1"/>
    <w:endnote w:id="0"/>
  </w:endnotePr>
  <w:compat>
    <w:useFELayout/>
  </w:compat>
  <w:rsids>
    <w:rsidRoot w:val="00132179"/>
    <w:rsid w:val="00032BBF"/>
    <w:rsid w:val="000B41FD"/>
    <w:rsid w:val="00132179"/>
    <w:rsid w:val="001B668C"/>
    <w:rsid w:val="002216A2"/>
    <w:rsid w:val="002B4C56"/>
    <w:rsid w:val="002C24B5"/>
    <w:rsid w:val="00327C82"/>
    <w:rsid w:val="00556CCD"/>
    <w:rsid w:val="0063761F"/>
    <w:rsid w:val="00720749"/>
    <w:rsid w:val="00743C47"/>
    <w:rsid w:val="007C5A66"/>
    <w:rsid w:val="00812EB3"/>
    <w:rsid w:val="009066F5"/>
    <w:rsid w:val="00945DDF"/>
    <w:rsid w:val="009A2D0B"/>
    <w:rsid w:val="00AC6A70"/>
    <w:rsid w:val="00C40797"/>
    <w:rsid w:val="00C85976"/>
    <w:rsid w:val="00CC22CC"/>
    <w:rsid w:val="00CF5ED9"/>
    <w:rsid w:val="00E029F4"/>
    <w:rsid w:val="00EB5D83"/>
    <w:rsid w:val="00EC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749"/>
    <w:pPr>
      <w:spacing w:after="28" w:line="270" w:lineRule="auto"/>
      <w:ind w:left="10" w:right="298" w:hanging="10"/>
      <w:jc w:val="both"/>
    </w:pPr>
    <w:rPr>
      <w:rFonts w:ascii="Times New Roman" w:eastAsia="Times New Roman" w:hAnsi="Times New Roman" w:cs="Times New Roman"/>
      <w:color w:val="000000"/>
      <w:sz w:val="29"/>
    </w:rPr>
  </w:style>
  <w:style w:type="paragraph" w:styleId="1">
    <w:name w:val="heading 1"/>
    <w:next w:val="a"/>
    <w:link w:val="10"/>
    <w:uiPriority w:val="9"/>
    <w:qFormat/>
    <w:rsid w:val="00743C47"/>
    <w:pPr>
      <w:keepNext/>
      <w:keepLines/>
      <w:spacing w:after="0"/>
      <w:ind w:left="225"/>
      <w:outlineLvl w:val="0"/>
    </w:pPr>
    <w:rPr>
      <w:rFonts w:ascii="Times New Roman" w:eastAsia="Times New Roman" w:hAnsi="Times New Roman" w:cs="Times New Roman"/>
      <w:b/>
      <w:color w:val="000000"/>
      <w:sz w:val="84"/>
    </w:rPr>
  </w:style>
  <w:style w:type="paragraph" w:styleId="2">
    <w:name w:val="heading 2"/>
    <w:next w:val="a"/>
    <w:link w:val="20"/>
    <w:uiPriority w:val="9"/>
    <w:unhideWhenUsed/>
    <w:qFormat/>
    <w:rsid w:val="00743C47"/>
    <w:pPr>
      <w:keepNext/>
      <w:keepLines/>
      <w:spacing w:after="2"/>
      <w:ind w:left="10" w:hanging="10"/>
      <w:outlineLvl w:val="1"/>
    </w:pPr>
    <w:rPr>
      <w:rFonts w:ascii="Times New Roman" w:eastAsia="Times New Roman" w:hAnsi="Times New Roman" w:cs="Times New Roman"/>
      <w:b/>
      <w:color w:val="000000"/>
      <w:sz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3C47"/>
    <w:rPr>
      <w:rFonts w:ascii="Times New Roman" w:eastAsia="Times New Roman" w:hAnsi="Times New Roman" w:cs="Times New Roman"/>
      <w:b/>
      <w:color w:val="000000"/>
      <w:sz w:val="84"/>
    </w:rPr>
  </w:style>
  <w:style w:type="character" w:customStyle="1" w:styleId="20">
    <w:name w:val="Заголовок 2 Знак"/>
    <w:link w:val="2"/>
    <w:rsid w:val="00743C47"/>
    <w:rPr>
      <w:rFonts w:ascii="Times New Roman" w:eastAsia="Times New Roman" w:hAnsi="Times New Roman" w:cs="Times New Roman"/>
      <w:b/>
      <w:color w:val="000000"/>
      <w:sz w:val="29"/>
    </w:rPr>
  </w:style>
  <w:style w:type="table" w:customStyle="1" w:styleId="TableGrid">
    <w:name w:val="TableGrid"/>
    <w:rsid w:val="00743C47"/>
    <w:pPr>
      <w:spacing w:after="0" w:line="240" w:lineRule="auto"/>
    </w:pPr>
    <w:tblPr>
      <w:tblCellMar>
        <w:top w:w="0" w:type="dxa"/>
        <w:left w:w="0" w:type="dxa"/>
        <w:bottom w:w="0" w:type="dxa"/>
        <w:right w:w="0" w:type="dxa"/>
      </w:tblCellMar>
    </w:tblPr>
  </w:style>
  <w:style w:type="table" w:styleId="a3">
    <w:name w:val="Table Grid"/>
    <w:basedOn w:val="a1"/>
    <w:uiPriority w:val="39"/>
    <w:rsid w:val="00EC393C"/>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393C"/>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5">
    <w:name w:val="Верхний колонтитул Знак"/>
    <w:basedOn w:val="a0"/>
    <w:link w:val="a4"/>
    <w:uiPriority w:val="99"/>
    <w:rsid w:val="00EC393C"/>
    <w:rPr>
      <w:rFonts w:cs="Times New Roman"/>
    </w:rPr>
  </w:style>
  <w:style w:type="character" w:customStyle="1" w:styleId="markedcontent">
    <w:name w:val="markedcontent"/>
    <w:basedOn w:val="a0"/>
    <w:rsid w:val="00556CCD"/>
  </w:style>
  <w:style w:type="character" w:styleId="a6">
    <w:name w:val="Strong"/>
    <w:basedOn w:val="a0"/>
    <w:qFormat/>
    <w:rsid w:val="00556CCD"/>
    <w:rPr>
      <w:b/>
      <w:bCs/>
    </w:rPr>
  </w:style>
  <w:style w:type="paragraph" w:styleId="a7">
    <w:name w:val="footer"/>
    <w:basedOn w:val="a"/>
    <w:link w:val="a8"/>
    <w:uiPriority w:val="99"/>
    <w:semiHidden/>
    <w:unhideWhenUsed/>
    <w:rsid w:val="00556C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56CCD"/>
    <w:rPr>
      <w:rFonts w:ascii="Times New Roman" w:eastAsia="Times New Roman" w:hAnsi="Times New Roman" w:cs="Times New Roman"/>
      <w:color w:val="000000"/>
      <w:sz w:val="29"/>
    </w:rPr>
  </w:style>
  <w:style w:type="paragraph" w:styleId="a9">
    <w:name w:val="Body Text"/>
    <w:basedOn w:val="a"/>
    <w:link w:val="aa"/>
    <w:uiPriority w:val="1"/>
    <w:qFormat/>
    <w:rsid w:val="00945DDF"/>
    <w:pPr>
      <w:widowControl w:val="0"/>
      <w:autoSpaceDE w:val="0"/>
      <w:autoSpaceDN w:val="0"/>
      <w:spacing w:after="0" w:line="240" w:lineRule="auto"/>
      <w:ind w:left="0" w:right="0" w:firstLine="0"/>
      <w:jc w:val="left"/>
    </w:pPr>
    <w:rPr>
      <w:color w:val="auto"/>
      <w:sz w:val="24"/>
      <w:szCs w:val="24"/>
      <w:lang w:eastAsia="en-US"/>
    </w:rPr>
  </w:style>
  <w:style w:type="character" w:customStyle="1" w:styleId="aa">
    <w:name w:val="Основной текст Знак"/>
    <w:basedOn w:val="a0"/>
    <w:link w:val="a9"/>
    <w:uiPriority w:val="1"/>
    <w:rsid w:val="00945DDF"/>
    <w:rPr>
      <w:rFonts w:ascii="Times New Roman" w:eastAsia="Times New Roman" w:hAnsi="Times New Roman" w:cs="Times New Roman"/>
      <w:sz w:val="24"/>
      <w:szCs w:val="24"/>
      <w:lang w:eastAsia="en-US"/>
    </w:rPr>
  </w:style>
  <w:style w:type="paragraph" w:customStyle="1" w:styleId="Heading2">
    <w:name w:val="Heading 2"/>
    <w:basedOn w:val="a"/>
    <w:uiPriority w:val="1"/>
    <w:qFormat/>
    <w:rsid w:val="00945DDF"/>
    <w:pPr>
      <w:widowControl w:val="0"/>
      <w:autoSpaceDE w:val="0"/>
      <w:autoSpaceDN w:val="0"/>
      <w:spacing w:before="4" w:after="0" w:line="274" w:lineRule="exact"/>
      <w:ind w:left="2746" w:right="0" w:firstLine="0"/>
      <w:outlineLvl w:val="2"/>
    </w:pPr>
    <w:rPr>
      <w:b/>
      <w:bCs/>
      <w:color w:val="auto"/>
      <w:sz w:val="24"/>
      <w:szCs w:val="24"/>
      <w:lang w:eastAsia="en-US"/>
    </w:rPr>
  </w:style>
  <w:style w:type="paragraph" w:styleId="ab">
    <w:name w:val="Normal (Web)"/>
    <w:basedOn w:val="a"/>
    <w:uiPriority w:val="99"/>
    <w:unhideWhenUsed/>
    <w:rsid w:val="00945DDF"/>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66736100">
      <w:bodyDiv w:val="1"/>
      <w:marLeft w:val="0"/>
      <w:marRight w:val="0"/>
      <w:marTop w:val="0"/>
      <w:marBottom w:val="0"/>
      <w:divBdr>
        <w:top w:val="none" w:sz="0" w:space="0" w:color="auto"/>
        <w:left w:val="none" w:sz="0" w:space="0" w:color="auto"/>
        <w:bottom w:val="none" w:sz="0" w:space="0" w:color="auto"/>
        <w:right w:val="none" w:sz="0" w:space="0" w:color="auto"/>
      </w:divBdr>
    </w:div>
    <w:div w:id="89395840">
      <w:bodyDiv w:val="1"/>
      <w:marLeft w:val="0"/>
      <w:marRight w:val="0"/>
      <w:marTop w:val="0"/>
      <w:marBottom w:val="0"/>
      <w:divBdr>
        <w:top w:val="none" w:sz="0" w:space="0" w:color="auto"/>
        <w:left w:val="none" w:sz="0" w:space="0" w:color="auto"/>
        <w:bottom w:val="none" w:sz="0" w:space="0" w:color="auto"/>
        <w:right w:val="none" w:sz="0" w:space="0" w:color="auto"/>
      </w:divBdr>
    </w:div>
    <w:div w:id="99300670">
      <w:bodyDiv w:val="1"/>
      <w:marLeft w:val="0"/>
      <w:marRight w:val="0"/>
      <w:marTop w:val="0"/>
      <w:marBottom w:val="0"/>
      <w:divBdr>
        <w:top w:val="none" w:sz="0" w:space="0" w:color="auto"/>
        <w:left w:val="none" w:sz="0" w:space="0" w:color="auto"/>
        <w:bottom w:val="none" w:sz="0" w:space="0" w:color="auto"/>
        <w:right w:val="none" w:sz="0" w:space="0" w:color="auto"/>
      </w:divBdr>
    </w:div>
    <w:div w:id="101726188">
      <w:bodyDiv w:val="1"/>
      <w:marLeft w:val="0"/>
      <w:marRight w:val="0"/>
      <w:marTop w:val="0"/>
      <w:marBottom w:val="0"/>
      <w:divBdr>
        <w:top w:val="none" w:sz="0" w:space="0" w:color="auto"/>
        <w:left w:val="none" w:sz="0" w:space="0" w:color="auto"/>
        <w:bottom w:val="none" w:sz="0" w:space="0" w:color="auto"/>
        <w:right w:val="none" w:sz="0" w:space="0" w:color="auto"/>
      </w:divBdr>
    </w:div>
    <w:div w:id="124548024">
      <w:bodyDiv w:val="1"/>
      <w:marLeft w:val="0"/>
      <w:marRight w:val="0"/>
      <w:marTop w:val="0"/>
      <w:marBottom w:val="0"/>
      <w:divBdr>
        <w:top w:val="none" w:sz="0" w:space="0" w:color="auto"/>
        <w:left w:val="none" w:sz="0" w:space="0" w:color="auto"/>
        <w:bottom w:val="none" w:sz="0" w:space="0" w:color="auto"/>
        <w:right w:val="none" w:sz="0" w:space="0" w:color="auto"/>
      </w:divBdr>
    </w:div>
    <w:div w:id="145780752">
      <w:bodyDiv w:val="1"/>
      <w:marLeft w:val="0"/>
      <w:marRight w:val="0"/>
      <w:marTop w:val="0"/>
      <w:marBottom w:val="0"/>
      <w:divBdr>
        <w:top w:val="none" w:sz="0" w:space="0" w:color="auto"/>
        <w:left w:val="none" w:sz="0" w:space="0" w:color="auto"/>
        <w:bottom w:val="none" w:sz="0" w:space="0" w:color="auto"/>
        <w:right w:val="none" w:sz="0" w:space="0" w:color="auto"/>
      </w:divBdr>
    </w:div>
    <w:div w:id="158541392">
      <w:bodyDiv w:val="1"/>
      <w:marLeft w:val="0"/>
      <w:marRight w:val="0"/>
      <w:marTop w:val="0"/>
      <w:marBottom w:val="0"/>
      <w:divBdr>
        <w:top w:val="none" w:sz="0" w:space="0" w:color="auto"/>
        <w:left w:val="none" w:sz="0" w:space="0" w:color="auto"/>
        <w:bottom w:val="none" w:sz="0" w:space="0" w:color="auto"/>
        <w:right w:val="none" w:sz="0" w:space="0" w:color="auto"/>
      </w:divBdr>
    </w:div>
    <w:div w:id="169570208">
      <w:bodyDiv w:val="1"/>
      <w:marLeft w:val="0"/>
      <w:marRight w:val="0"/>
      <w:marTop w:val="0"/>
      <w:marBottom w:val="0"/>
      <w:divBdr>
        <w:top w:val="none" w:sz="0" w:space="0" w:color="auto"/>
        <w:left w:val="none" w:sz="0" w:space="0" w:color="auto"/>
        <w:bottom w:val="none" w:sz="0" w:space="0" w:color="auto"/>
        <w:right w:val="none" w:sz="0" w:space="0" w:color="auto"/>
      </w:divBdr>
    </w:div>
    <w:div w:id="186679152">
      <w:bodyDiv w:val="1"/>
      <w:marLeft w:val="0"/>
      <w:marRight w:val="0"/>
      <w:marTop w:val="0"/>
      <w:marBottom w:val="0"/>
      <w:divBdr>
        <w:top w:val="none" w:sz="0" w:space="0" w:color="auto"/>
        <w:left w:val="none" w:sz="0" w:space="0" w:color="auto"/>
        <w:bottom w:val="none" w:sz="0" w:space="0" w:color="auto"/>
        <w:right w:val="none" w:sz="0" w:space="0" w:color="auto"/>
      </w:divBdr>
    </w:div>
    <w:div w:id="187767032">
      <w:bodyDiv w:val="1"/>
      <w:marLeft w:val="0"/>
      <w:marRight w:val="0"/>
      <w:marTop w:val="0"/>
      <w:marBottom w:val="0"/>
      <w:divBdr>
        <w:top w:val="none" w:sz="0" w:space="0" w:color="auto"/>
        <w:left w:val="none" w:sz="0" w:space="0" w:color="auto"/>
        <w:bottom w:val="none" w:sz="0" w:space="0" w:color="auto"/>
        <w:right w:val="none" w:sz="0" w:space="0" w:color="auto"/>
      </w:divBdr>
    </w:div>
    <w:div w:id="240408121">
      <w:bodyDiv w:val="1"/>
      <w:marLeft w:val="0"/>
      <w:marRight w:val="0"/>
      <w:marTop w:val="0"/>
      <w:marBottom w:val="0"/>
      <w:divBdr>
        <w:top w:val="none" w:sz="0" w:space="0" w:color="auto"/>
        <w:left w:val="none" w:sz="0" w:space="0" w:color="auto"/>
        <w:bottom w:val="none" w:sz="0" w:space="0" w:color="auto"/>
        <w:right w:val="none" w:sz="0" w:space="0" w:color="auto"/>
      </w:divBdr>
    </w:div>
    <w:div w:id="255871923">
      <w:bodyDiv w:val="1"/>
      <w:marLeft w:val="0"/>
      <w:marRight w:val="0"/>
      <w:marTop w:val="0"/>
      <w:marBottom w:val="0"/>
      <w:divBdr>
        <w:top w:val="none" w:sz="0" w:space="0" w:color="auto"/>
        <w:left w:val="none" w:sz="0" w:space="0" w:color="auto"/>
        <w:bottom w:val="none" w:sz="0" w:space="0" w:color="auto"/>
        <w:right w:val="none" w:sz="0" w:space="0" w:color="auto"/>
      </w:divBdr>
    </w:div>
    <w:div w:id="302271253">
      <w:bodyDiv w:val="1"/>
      <w:marLeft w:val="0"/>
      <w:marRight w:val="0"/>
      <w:marTop w:val="0"/>
      <w:marBottom w:val="0"/>
      <w:divBdr>
        <w:top w:val="none" w:sz="0" w:space="0" w:color="auto"/>
        <w:left w:val="none" w:sz="0" w:space="0" w:color="auto"/>
        <w:bottom w:val="none" w:sz="0" w:space="0" w:color="auto"/>
        <w:right w:val="none" w:sz="0" w:space="0" w:color="auto"/>
      </w:divBdr>
    </w:div>
    <w:div w:id="303895086">
      <w:bodyDiv w:val="1"/>
      <w:marLeft w:val="0"/>
      <w:marRight w:val="0"/>
      <w:marTop w:val="0"/>
      <w:marBottom w:val="0"/>
      <w:divBdr>
        <w:top w:val="none" w:sz="0" w:space="0" w:color="auto"/>
        <w:left w:val="none" w:sz="0" w:space="0" w:color="auto"/>
        <w:bottom w:val="none" w:sz="0" w:space="0" w:color="auto"/>
        <w:right w:val="none" w:sz="0" w:space="0" w:color="auto"/>
      </w:divBdr>
    </w:div>
    <w:div w:id="363098249">
      <w:bodyDiv w:val="1"/>
      <w:marLeft w:val="0"/>
      <w:marRight w:val="0"/>
      <w:marTop w:val="0"/>
      <w:marBottom w:val="0"/>
      <w:divBdr>
        <w:top w:val="none" w:sz="0" w:space="0" w:color="auto"/>
        <w:left w:val="none" w:sz="0" w:space="0" w:color="auto"/>
        <w:bottom w:val="none" w:sz="0" w:space="0" w:color="auto"/>
        <w:right w:val="none" w:sz="0" w:space="0" w:color="auto"/>
      </w:divBdr>
    </w:div>
    <w:div w:id="421613423">
      <w:bodyDiv w:val="1"/>
      <w:marLeft w:val="0"/>
      <w:marRight w:val="0"/>
      <w:marTop w:val="0"/>
      <w:marBottom w:val="0"/>
      <w:divBdr>
        <w:top w:val="none" w:sz="0" w:space="0" w:color="auto"/>
        <w:left w:val="none" w:sz="0" w:space="0" w:color="auto"/>
        <w:bottom w:val="none" w:sz="0" w:space="0" w:color="auto"/>
        <w:right w:val="none" w:sz="0" w:space="0" w:color="auto"/>
      </w:divBdr>
    </w:div>
    <w:div w:id="444275258">
      <w:bodyDiv w:val="1"/>
      <w:marLeft w:val="0"/>
      <w:marRight w:val="0"/>
      <w:marTop w:val="0"/>
      <w:marBottom w:val="0"/>
      <w:divBdr>
        <w:top w:val="none" w:sz="0" w:space="0" w:color="auto"/>
        <w:left w:val="none" w:sz="0" w:space="0" w:color="auto"/>
        <w:bottom w:val="none" w:sz="0" w:space="0" w:color="auto"/>
        <w:right w:val="none" w:sz="0" w:space="0" w:color="auto"/>
      </w:divBdr>
    </w:div>
    <w:div w:id="455955368">
      <w:bodyDiv w:val="1"/>
      <w:marLeft w:val="0"/>
      <w:marRight w:val="0"/>
      <w:marTop w:val="0"/>
      <w:marBottom w:val="0"/>
      <w:divBdr>
        <w:top w:val="none" w:sz="0" w:space="0" w:color="auto"/>
        <w:left w:val="none" w:sz="0" w:space="0" w:color="auto"/>
        <w:bottom w:val="none" w:sz="0" w:space="0" w:color="auto"/>
        <w:right w:val="none" w:sz="0" w:space="0" w:color="auto"/>
      </w:divBdr>
    </w:div>
    <w:div w:id="457918239">
      <w:bodyDiv w:val="1"/>
      <w:marLeft w:val="0"/>
      <w:marRight w:val="0"/>
      <w:marTop w:val="0"/>
      <w:marBottom w:val="0"/>
      <w:divBdr>
        <w:top w:val="none" w:sz="0" w:space="0" w:color="auto"/>
        <w:left w:val="none" w:sz="0" w:space="0" w:color="auto"/>
        <w:bottom w:val="none" w:sz="0" w:space="0" w:color="auto"/>
        <w:right w:val="none" w:sz="0" w:space="0" w:color="auto"/>
      </w:divBdr>
    </w:div>
    <w:div w:id="468790746">
      <w:bodyDiv w:val="1"/>
      <w:marLeft w:val="0"/>
      <w:marRight w:val="0"/>
      <w:marTop w:val="0"/>
      <w:marBottom w:val="0"/>
      <w:divBdr>
        <w:top w:val="none" w:sz="0" w:space="0" w:color="auto"/>
        <w:left w:val="none" w:sz="0" w:space="0" w:color="auto"/>
        <w:bottom w:val="none" w:sz="0" w:space="0" w:color="auto"/>
        <w:right w:val="none" w:sz="0" w:space="0" w:color="auto"/>
      </w:divBdr>
    </w:div>
    <w:div w:id="475532952">
      <w:bodyDiv w:val="1"/>
      <w:marLeft w:val="0"/>
      <w:marRight w:val="0"/>
      <w:marTop w:val="0"/>
      <w:marBottom w:val="0"/>
      <w:divBdr>
        <w:top w:val="none" w:sz="0" w:space="0" w:color="auto"/>
        <w:left w:val="none" w:sz="0" w:space="0" w:color="auto"/>
        <w:bottom w:val="none" w:sz="0" w:space="0" w:color="auto"/>
        <w:right w:val="none" w:sz="0" w:space="0" w:color="auto"/>
      </w:divBdr>
    </w:div>
    <w:div w:id="511604663">
      <w:bodyDiv w:val="1"/>
      <w:marLeft w:val="0"/>
      <w:marRight w:val="0"/>
      <w:marTop w:val="0"/>
      <w:marBottom w:val="0"/>
      <w:divBdr>
        <w:top w:val="none" w:sz="0" w:space="0" w:color="auto"/>
        <w:left w:val="none" w:sz="0" w:space="0" w:color="auto"/>
        <w:bottom w:val="none" w:sz="0" w:space="0" w:color="auto"/>
        <w:right w:val="none" w:sz="0" w:space="0" w:color="auto"/>
      </w:divBdr>
    </w:div>
    <w:div w:id="541945345">
      <w:bodyDiv w:val="1"/>
      <w:marLeft w:val="0"/>
      <w:marRight w:val="0"/>
      <w:marTop w:val="0"/>
      <w:marBottom w:val="0"/>
      <w:divBdr>
        <w:top w:val="none" w:sz="0" w:space="0" w:color="auto"/>
        <w:left w:val="none" w:sz="0" w:space="0" w:color="auto"/>
        <w:bottom w:val="none" w:sz="0" w:space="0" w:color="auto"/>
        <w:right w:val="none" w:sz="0" w:space="0" w:color="auto"/>
      </w:divBdr>
    </w:div>
    <w:div w:id="546794021">
      <w:bodyDiv w:val="1"/>
      <w:marLeft w:val="0"/>
      <w:marRight w:val="0"/>
      <w:marTop w:val="0"/>
      <w:marBottom w:val="0"/>
      <w:divBdr>
        <w:top w:val="none" w:sz="0" w:space="0" w:color="auto"/>
        <w:left w:val="none" w:sz="0" w:space="0" w:color="auto"/>
        <w:bottom w:val="none" w:sz="0" w:space="0" w:color="auto"/>
        <w:right w:val="none" w:sz="0" w:space="0" w:color="auto"/>
      </w:divBdr>
    </w:div>
    <w:div w:id="601036915">
      <w:bodyDiv w:val="1"/>
      <w:marLeft w:val="0"/>
      <w:marRight w:val="0"/>
      <w:marTop w:val="0"/>
      <w:marBottom w:val="0"/>
      <w:divBdr>
        <w:top w:val="none" w:sz="0" w:space="0" w:color="auto"/>
        <w:left w:val="none" w:sz="0" w:space="0" w:color="auto"/>
        <w:bottom w:val="none" w:sz="0" w:space="0" w:color="auto"/>
        <w:right w:val="none" w:sz="0" w:space="0" w:color="auto"/>
      </w:divBdr>
    </w:div>
    <w:div w:id="614606527">
      <w:bodyDiv w:val="1"/>
      <w:marLeft w:val="0"/>
      <w:marRight w:val="0"/>
      <w:marTop w:val="0"/>
      <w:marBottom w:val="0"/>
      <w:divBdr>
        <w:top w:val="none" w:sz="0" w:space="0" w:color="auto"/>
        <w:left w:val="none" w:sz="0" w:space="0" w:color="auto"/>
        <w:bottom w:val="none" w:sz="0" w:space="0" w:color="auto"/>
        <w:right w:val="none" w:sz="0" w:space="0" w:color="auto"/>
      </w:divBdr>
    </w:div>
    <w:div w:id="619848147">
      <w:bodyDiv w:val="1"/>
      <w:marLeft w:val="0"/>
      <w:marRight w:val="0"/>
      <w:marTop w:val="0"/>
      <w:marBottom w:val="0"/>
      <w:divBdr>
        <w:top w:val="none" w:sz="0" w:space="0" w:color="auto"/>
        <w:left w:val="none" w:sz="0" w:space="0" w:color="auto"/>
        <w:bottom w:val="none" w:sz="0" w:space="0" w:color="auto"/>
        <w:right w:val="none" w:sz="0" w:space="0" w:color="auto"/>
      </w:divBdr>
    </w:div>
    <w:div w:id="680202764">
      <w:bodyDiv w:val="1"/>
      <w:marLeft w:val="0"/>
      <w:marRight w:val="0"/>
      <w:marTop w:val="0"/>
      <w:marBottom w:val="0"/>
      <w:divBdr>
        <w:top w:val="none" w:sz="0" w:space="0" w:color="auto"/>
        <w:left w:val="none" w:sz="0" w:space="0" w:color="auto"/>
        <w:bottom w:val="none" w:sz="0" w:space="0" w:color="auto"/>
        <w:right w:val="none" w:sz="0" w:space="0" w:color="auto"/>
      </w:divBdr>
    </w:div>
    <w:div w:id="716316173">
      <w:bodyDiv w:val="1"/>
      <w:marLeft w:val="0"/>
      <w:marRight w:val="0"/>
      <w:marTop w:val="0"/>
      <w:marBottom w:val="0"/>
      <w:divBdr>
        <w:top w:val="none" w:sz="0" w:space="0" w:color="auto"/>
        <w:left w:val="none" w:sz="0" w:space="0" w:color="auto"/>
        <w:bottom w:val="none" w:sz="0" w:space="0" w:color="auto"/>
        <w:right w:val="none" w:sz="0" w:space="0" w:color="auto"/>
      </w:divBdr>
    </w:div>
    <w:div w:id="758019052">
      <w:bodyDiv w:val="1"/>
      <w:marLeft w:val="0"/>
      <w:marRight w:val="0"/>
      <w:marTop w:val="0"/>
      <w:marBottom w:val="0"/>
      <w:divBdr>
        <w:top w:val="none" w:sz="0" w:space="0" w:color="auto"/>
        <w:left w:val="none" w:sz="0" w:space="0" w:color="auto"/>
        <w:bottom w:val="none" w:sz="0" w:space="0" w:color="auto"/>
        <w:right w:val="none" w:sz="0" w:space="0" w:color="auto"/>
      </w:divBdr>
    </w:div>
    <w:div w:id="779647829">
      <w:bodyDiv w:val="1"/>
      <w:marLeft w:val="0"/>
      <w:marRight w:val="0"/>
      <w:marTop w:val="0"/>
      <w:marBottom w:val="0"/>
      <w:divBdr>
        <w:top w:val="none" w:sz="0" w:space="0" w:color="auto"/>
        <w:left w:val="none" w:sz="0" w:space="0" w:color="auto"/>
        <w:bottom w:val="none" w:sz="0" w:space="0" w:color="auto"/>
        <w:right w:val="none" w:sz="0" w:space="0" w:color="auto"/>
      </w:divBdr>
    </w:div>
    <w:div w:id="817457547">
      <w:bodyDiv w:val="1"/>
      <w:marLeft w:val="0"/>
      <w:marRight w:val="0"/>
      <w:marTop w:val="0"/>
      <w:marBottom w:val="0"/>
      <w:divBdr>
        <w:top w:val="none" w:sz="0" w:space="0" w:color="auto"/>
        <w:left w:val="none" w:sz="0" w:space="0" w:color="auto"/>
        <w:bottom w:val="none" w:sz="0" w:space="0" w:color="auto"/>
        <w:right w:val="none" w:sz="0" w:space="0" w:color="auto"/>
      </w:divBdr>
    </w:div>
    <w:div w:id="848452278">
      <w:bodyDiv w:val="1"/>
      <w:marLeft w:val="0"/>
      <w:marRight w:val="0"/>
      <w:marTop w:val="0"/>
      <w:marBottom w:val="0"/>
      <w:divBdr>
        <w:top w:val="none" w:sz="0" w:space="0" w:color="auto"/>
        <w:left w:val="none" w:sz="0" w:space="0" w:color="auto"/>
        <w:bottom w:val="none" w:sz="0" w:space="0" w:color="auto"/>
        <w:right w:val="none" w:sz="0" w:space="0" w:color="auto"/>
      </w:divBdr>
    </w:div>
    <w:div w:id="862092031">
      <w:bodyDiv w:val="1"/>
      <w:marLeft w:val="0"/>
      <w:marRight w:val="0"/>
      <w:marTop w:val="0"/>
      <w:marBottom w:val="0"/>
      <w:divBdr>
        <w:top w:val="none" w:sz="0" w:space="0" w:color="auto"/>
        <w:left w:val="none" w:sz="0" w:space="0" w:color="auto"/>
        <w:bottom w:val="none" w:sz="0" w:space="0" w:color="auto"/>
        <w:right w:val="none" w:sz="0" w:space="0" w:color="auto"/>
      </w:divBdr>
    </w:div>
    <w:div w:id="868566731">
      <w:bodyDiv w:val="1"/>
      <w:marLeft w:val="0"/>
      <w:marRight w:val="0"/>
      <w:marTop w:val="0"/>
      <w:marBottom w:val="0"/>
      <w:divBdr>
        <w:top w:val="none" w:sz="0" w:space="0" w:color="auto"/>
        <w:left w:val="none" w:sz="0" w:space="0" w:color="auto"/>
        <w:bottom w:val="none" w:sz="0" w:space="0" w:color="auto"/>
        <w:right w:val="none" w:sz="0" w:space="0" w:color="auto"/>
      </w:divBdr>
    </w:div>
    <w:div w:id="875852950">
      <w:bodyDiv w:val="1"/>
      <w:marLeft w:val="0"/>
      <w:marRight w:val="0"/>
      <w:marTop w:val="0"/>
      <w:marBottom w:val="0"/>
      <w:divBdr>
        <w:top w:val="none" w:sz="0" w:space="0" w:color="auto"/>
        <w:left w:val="none" w:sz="0" w:space="0" w:color="auto"/>
        <w:bottom w:val="none" w:sz="0" w:space="0" w:color="auto"/>
        <w:right w:val="none" w:sz="0" w:space="0" w:color="auto"/>
      </w:divBdr>
    </w:div>
    <w:div w:id="902134708">
      <w:bodyDiv w:val="1"/>
      <w:marLeft w:val="0"/>
      <w:marRight w:val="0"/>
      <w:marTop w:val="0"/>
      <w:marBottom w:val="0"/>
      <w:divBdr>
        <w:top w:val="none" w:sz="0" w:space="0" w:color="auto"/>
        <w:left w:val="none" w:sz="0" w:space="0" w:color="auto"/>
        <w:bottom w:val="none" w:sz="0" w:space="0" w:color="auto"/>
        <w:right w:val="none" w:sz="0" w:space="0" w:color="auto"/>
      </w:divBdr>
    </w:div>
    <w:div w:id="980230619">
      <w:bodyDiv w:val="1"/>
      <w:marLeft w:val="0"/>
      <w:marRight w:val="0"/>
      <w:marTop w:val="0"/>
      <w:marBottom w:val="0"/>
      <w:divBdr>
        <w:top w:val="none" w:sz="0" w:space="0" w:color="auto"/>
        <w:left w:val="none" w:sz="0" w:space="0" w:color="auto"/>
        <w:bottom w:val="none" w:sz="0" w:space="0" w:color="auto"/>
        <w:right w:val="none" w:sz="0" w:space="0" w:color="auto"/>
      </w:divBdr>
    </w:div>
    <w:div w:id="1034576676">
      <w:bodyDiv w:val="1"/>
      <w:marLeft w:val="0"/>
      <w:marRight w:val="0"/>
      <w:marTop w:val="0"/>
      <w:marBottom w:val="0"/>
      <w:divBdr>
        <w:top w:val="none" w:sz="0" w:space="0" w:color="auto"/>
        <w:left w:val="none" w:sz="0" w:space="0" w:color="auto"/>
        <w:bottom w:val="none" w:sz="0" w:space="0" w:color="auto"/>
        <w:right w:val="none" w:sz="0" w:space="0" w:color="auto"/>
      </w:divBdr>
    </w:div>
    <w:div w:id="1035040731">
      <w:bodyDiv w:val="1"/>
      <w:marLeft w:val="0"/>
      <w:marRight w:val="0"/>
      <w:marTop w:val="0"/>
      <w:marBottom w:val="0"/>
      <w:divBdr>
        <w:top w:val="none" w:sz="0" w:space="0" w:color="auto"/>
        <w:left w:val="none" w:sz="0" w:space="0" w:color="auto"/>
        <w:bottom w:val="none" w:sz="0" w:space="0" w:color="auto"/>
        <w:right w:val="none" w:sz="0" w:space="0" w:color="auto"/>
      </w:divBdr>
    </w:div>
    <w:div w:id="1055739581">
      <w:bodyDiv w:val="1"/>
      <w:marLeft w:val="0"/>
      <w:marRight w:val="0"/>
      <w:marTop w:val="0"/>
      <w:marBottom w:val="0"/>
      <w:divBdr>
        <w:top w:val="none" w:sz="0" w:space="0" w:color="auto"/>
        <w:left w:val="none" w:sz="0" w:space="0" w:color="auto"/>
        <w:bottom w:val="none" w:sz="0" w:space="0" w:color="auto"/>
        <w:right w:val="none" w:sz="0" w:space="0" w:color="auto"/>
      </w:divBdr>
    </w:div>
    <w:div w:id="1062871927">
      <w:bodyDiv w:val="1"/>
      <w:marLeft w:val="0"/>
      <w:marRight w:val="0"/>
      <w:marTop w:val="0"/>
      <w:marBottom w:val="0"/>
      <w:divBdr>
        <w:top w:val="none" w:sz="0" w:space="0" w:color="auto"/>
        <w:left w:val="none" w:sz="0" w:space="0" w:color="auto"/>
        <w:bottom w:val="none" w:sz="0" w:space="0" w:color="auto"/>
        <w:right w:val="none" w:sz="0" w:space="0" w:color="auto"/>
      </w:divBdr>
    </w:div>
    <w:div w:id="1083527849">
      <w:bodyDiv w:val="1"/>
      <w:marLeft w:val="0"/>
      <w:marRight w:val="0"/>
      <w:marTop w:val="0"/>
      <w:marBottom w:val="0"/>
      <w:divBdr>
        <w:top w:val="none" w:sz="0" w:space="0" w:color="auto"/>
        <w:left w:val="none" w:sz="0" w:space="0" w:color="auto"/>
        <w:bottom w:val="none" w:sz="0" w:space="0" w:color="auto"/>
        <w:right w:val="none" w:sz="0" w:space="0" w:color="auto"/>
      </w:divBdr>
    </w:div>
    <w:div w:id="1112475024">
      <w:bodyDiv w:val="1"/>
      <w:marLeft w:val="0"/>
      <w:marRight w:val="0"/>
      <w:marTop w:val="0"/>
      <w:marBottom w:val="0"/>
      <w:divBdr>
        <w:top w:val="none" w:sz="0" w:space="0" w:color="auto"/>
        <w:left w:val="none" w:sz="0" w:space="0" w:color="auto"/>
        <w:bottom w:val="none" w:sz="0" w:space="0" w:color="auto"/>
        <w:right w:val="none" w:sz="0" w:space="0" w:color="auto"/>
      </w:divBdr>
    </w:div>
    <w:div w:id="1131509931">
      <w:bodyDiv w:val="1"/>
      <w:marLeft w:val="0"/>
      <w:marRight w:val="0"/>
      <w:marTop w:val="0"/>
      <w:marBottom w:val="0"/>
      <w:divBdr>
        <w:top w:val="none" w:sz="0" w:space="0" w:color="auto"/>
        <w:left w:val="none" w:sz="0" w:space="0" w:color="auto"/>
        <w:bottom w:val="none" w:sz="0" w:space="0" w:color="auto"/>
        <w:right w:val="none" w:sz="0" w:space="0" w:color="auto"/>
      </w:divBdr>
    </w:div>
    <w:div w:id="1181893842">
      <w:bodyDiv w:val="1"/>
      <w:marLeft w:val="0"/>
      <w:marRight w:val="0"/>
      <w:marTop w:val="0"/>
      <w:marBottom w:val="0"/>
      <w:divBdr>
        <w:top w:val="none" w:sz="0" w:space="0" w:color="auto"/>
        <w:left w:val="none" w:sz="0" w:space="0" w:color="auto"/>
        <w:bottom w:val="none" w:sz="0" w:space="0" w:color="auto"/>
        <w:right w:val="none" w:sz="0" w:space="0" w:color="auto"/>
      </w:divBdr>
    </w:div>
    <w:div w:id="1235320013">
      <w:bodyDiv w:val="1"/>
      <w:marLeft w:val="0"/>
      <w:marRight w:val="0"/>
      <w:marTop w:val="0"/>
      <w:marBottom w:val="0"/>
      <w:divBdr>
        <w:top w:val="none" w:sz="0" w:space="0" w:color="auto"/>
        <w:left w:val="none" w:sz="0" w:space="0" w:color="auto"/>
        <w:bottom w:val="none" w:sz="0" w:space="0" w:color="auto"/>
        <w:right w:val="none" w:sz="0" w:space="0" w:color="auto"/>
      </w:divBdr>
    </w:div>
    <w:div w:id="1274903971">
      <w:bodyDiv w:val="1"/>
      <w:marLeft w:val="0"/>
      <w:marRight w:val="0"/>
      <w:marTop w:val="0"/>
      <w:marBottom w:val="0"/>
      <w:divBdr>
        <w:top w:val="none" w:sz="0" w:space="0" w:color="auto"/>
        <w:left w:val="none" w:sz="0" w:space="0" w:color="auto"/>
        <w:bottom w:val="none" w:sz="0" w:space="0" w:color="auto"/>
        <w:right w:val="none" w:sz="0" w:space="0" w:color="auto"/>
      </w:divBdr>
    </w:div>
    <w:div w:id="1318803170">
      <w:bodyDiv w:val="1"/>
      <w:marLeft w:val="0"/>
      <w:marRight w:val="0"/>
      <w:marTop w:val="0"/>
      <w:marBottom w:val="0"/>
      <w:divBdr>
        <w:top w:val="none" w:sz="0" w:space="0" w:color="auto"/>
        <w:left w:val="none" w:sz="0" w:space="0" w:color="auto"/>
        <w:bottom w:val="none" w:sz="0" w:space="0" w:color="auto"/>
        <w:right w:val="none" w:sz="0" w:space="0" w:color="auto"/>
      </w:divBdr>
    </w:div>
    <w:div w:id="1319578867">
      <w:bodyDiv w:val="1"/>
      <w:marLeft w:val="0"/>
      <w:marRight w:val="0"/>
      <w:marTop w:val="0"/>
      <w:marBottom w:val="0"/>
      <w:divBdr>
        <w:top w:val="none" w:sz="0" w:space="0" w:color="auto"/>
        <w:left w:val="none" w:sz="0" w:space="0" w:color="auto"/>
        <w:bottom w:val="none" w:sz="0" w:space="0" w:color="auto"/>
        <w:right w:val="none" w:sz="0" w:space="0" w:color="auto"/>
      </w:divBdr>
    </w:div>
    <w:div w:id="1363094421">
      <w:bodyDiv w:val="1"/>
      <w:marLeft w:val="0"/>
      <w:marRight w:val="0"/>
      <w:marTop w:val="0"/>
      <w:marBottom w:val="0"/>
      <w:divBdr>
        <w:top w:val="none" w:sz="0" w:space="0" w:color="auto"/>
        <w:left w:val="none" w:sz="0" w:space="0" w:color="auto"/>
        <w:bottom w:val="none" w:sz="0" w:space="0" w:color="auto"/>
        <w:right w:val="none" w:sz="0" w:space="0" w:color="auto"/>
      </w:divBdr>
    </w:div>
    <w:div w:id="1374383846">
      <w:bodyDiv w:val="1"/>
      <w:marLeft w:val="0"/>
      <w:marRight w:val="0"/>
      <w:marTop w:val="0"/>
      <w:marBottom w:val="0"/>
      <w:divBdr>
        <w:top w:val="none" w:sz="0" w:space="0" w:color="auto"/>
        <w:left w:val="none" w:sz="0" w:space="0" w:color="auto"/>
        <w:bottom w:val="none" w:sz="0" w:space="0" w:color="auto"/>
        <w:right w:val="none" w:sz="0" w:space="0" w:color="auto"/>
      </w:divBdr>
    </w:div>
    <w:div w:id="1424960440">
      <w:bodyDiv w:val="1"/>
      <w:marLeft w:val="0"/>
      <w:marRight w:val="0"/>
      <w:marTop w:val="0"/>
      <w:marBottom w:val="0"/>
      <w:divBdr>
        <w:top w:val="none" w:sz="0" w:space="0" w:color="auto"/>
        <w:left w:val="none" w:sz="0" w:space="0" w:color="auto"/>
        <w:bottom w:val="none" w:sz="0" w:space="0" w:color="auto"/>
        <w:right w:val="none" w:sz="0" w:space="0" w:color="auto"/>
      </w:divBdr>
    </w:div>
    <w:div w:id="1434789437">
      <w:bodyDiv w:val="1"/>
      <w:marLeft w:val="0"/>
      <w:marRight w:val="0"/>
      <w:marTop w:val="0"/>
      <w:marBottom w:val="0"/>
      <w:divBdr>
        <w:top w:val="none" w:sz="0" w:space="0" w:color="auto"/>
        <w:left w:val="none" w:sz="0" w:space="0" w:color="auto"/>
        <w:bottom w:val="none" w:sz="0" w:space="0" w:color="auto"/>
        <w:right w:val="none" w:sz="0" w:space="0" w:color="auto"/>
      </w:divBdr>
    </w:div>
    <w:div w:id="1448546560">
      <w:bodyDiv w:val="1"/>
      <w:marLeft w:val="0"/>
      <w:marRight w:val="0"/>
      <w:marTop w:val="0"/>
      <w:marBottom w:val="0"/>
      <w:divBdr>
        <w:top w:val="none" w:sz="0" w:space="0" w:color="auto"/>
        <w:left w:val="none" w:sz="0" w:space="0" w:color="auto"/>
        <w:bottom w:val="none" w:sz="0" w:space="0" w:color="auto"/>
        <w:right w:val="none" w:sz="0" w:space="0" w:color="auto"/>
      </w:divBdr>
    </w:div>
    <w:div w:id="1459834539">
      <w:bodyDiv w:val="1"/>
      <w:marLeft w:val="0"/>
      <w:marRight w:val="0"/>
      <w:marTop w:val="0"/>
      <w:marBottom w:val="0"/>
      <w:divBdr>
        <w:top w:val="none" w:sz="0" w:space="0" w:color="auto"/>
        <w:left w:val="none" w:sz="0" w:space="0" w:color="auto"/>
        <w:bottom w:val="none" w:sz="0" w:space="0" w:color="auto"/>
        <w:right w:val="none" w:sz="0" w:space="0" w:color="auto"/>
      </w:divBdr>
    </w:div>
    <w:div w:id="1460102477">
      <w:bodyDiv w:val="1"/>
      <w:marLeft w:val="0"/>
      <w:marRight w:val="0"/>
      <w:marTop w:val="0"/>
      <w:marBottom w:val="0"/>
      <w:divBdr>
        <w:top w:val="none" w:sz="0" w:space="0" w:color="auto"/>
        <w:left w:val="none" w:sz="0" w:space="0" w:color="auto"/>
        <w:bottom w:val="none" w:sz="0" w:space="0" w:color="auto"/>
        <w:right w:val="none" w:sz="0" w:space="0" w:color="auto"/>
      </w:divBdr>
    </w:div>
    <w:div w:id="1478379762">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60703521">
      <w:bodyDiv w:val="1"/>
      <w:marLeft w:val="0"/>
      <w:marRight w:val="0"/>
      <w:marTop w:val="0"/>
      <w:marBottom w:val="0"/>
      <w:divBdr>
        <w:top w:val="none" w:sz="0" w:space="0" w:color="auto"/>
        <w:left w:val="none" w:sz="0" w:space="0" w:color="auto"/>
        <w:bottom w:val="none" w:sz="0" w:space="0" w:color="auto"/>
        <w:right w:val="none" w:sz="0" w:space="0" w:color="auto"/>
      </w:divBdr>
    </w:div>
    <w:div w:id="1566407290">
      <w:bodyDiv w:val="1"/>
      <w:marLeft w:val="0"/>
      <w:marRight w:val="0"/>
      <w:marTop w:val="0"/>
      <w:marBottom w:val="0"/>
      <w:divBdr>
        <w:top w:val="none" w:sz="0" w:space="0" w:color="auto"/>
        <w:left w:val="none" w:sz="0" w:space="0" w:color="auto"/>
        <w:bottom w:val="none" w:sz="0" w:space="0" w:color="auto"/>
        <w:right w:val="none" w:sz="0" w:space="0" w:color="auto"/>
      </w:divBdr>
    </w:div>
    <w:div w:id="1599286862">
      <w:bodyDiv w:val="1"/>
      <w:marLeft w:val="0"/>
      <w:marRight w:val="0"/>
      <w:marTop w:val="0"/>
      <w:marBottom w:val="0"/>
      <w:divBdr>
        <w:top w:val="none" w:sz="0" w:space="0" w:color="auto"/>
        <w:left w:val="none" w:sz="0" w:space="0" w:color="auto"/>
        <w:bottom w:val="none" w:sz="0" w:space="0" w:color="auto"/>
        <w:right w:val="none" w:sz="0" w:space="0" w:color="auto"/>
      </w:divBdr>
    </w:div>
    <w:div w:id="1627352452">
      <w:bodyDiv w:val="1"/>
      <w:marLeft w:val="0"/>
      <w:marRight w:val="0"/>
      <w:marTop w:val="0"/>
      <w:marBottom w:val="0"/>
      <w:divBdr>
        <w:top w:val="none" w:sz="0" w:space="0" w:color="auto"/>
        <w:left w:val="none" w:sz="0" w:space="0" w:color="auto"/>
        <w:bottom w:val="none" w:sz="0" w:space="0" w:color="auto"/>
        <w:right w:val="none" w:sz="0" w:space="0" w:color="auto"/>
      </w:divBdr>
    </w:div>
    <w:div w:id="1661302712">
      <w:bodyDiv w:val="1"/>
      <w:marLeft w:val="0"/>
      <w:marRight w:val="0"/>
      <w:marTop w:val="0"/>
      <w:marBottom w:val="0"/>
      <w:divBdr>
        <w:top w:val="none" w:sz="0" w:space="0" w:color="auto"/>
        <w:left w:val="none" w:sz="0" w:space="0" w:color="auto"/>
        <w:bottom w:val="none" w:sz="0" w:space="0" w:color="auto"/>
        <w:right w:val="none" w:sz="0" w:space="0" w:color="auto"/>
      </w:divBdr>
    </w:div>
    <w:div w:id="1675836293">
      <w:bodyDiv w:val="1"/>
      <w:marLeft w:val="0"/>
      <w:marRight w:val="0"/>
      <w:marTop w:val="0"/>
      <w:marBottom w:val="0"/>
      <w:divBdr>
        <w:top w:val="none" w:sz="0" w:space="0" w:color="auto"/>
        <w:left w:val="none" w:sz="0" w:space="0" w:color="auto"/>
        <w:bottom w:val="none" w:sz="0" w:space="0" w:color="auto"/>
        <w:right w:val="none" w:sz="0" w:space="0" w:color="auto"/>
      </w:divBdr>
    </w:div>
    <w:div w:id="1683165711">
      <w:bodyDiv w:val="1"/>
      <w:marLeft w:val="0"/>
      <w:marRight w:val="0"/>
      <w:marTop w:val="0"/>
      <w:marBottom w:val="0"/>
      <w:divBdr>
        <w:top w:val="none" w:sz="0" w:space="0" w:color="auto"/>
        <w:left w:val="none" w:sz="0" w:space="0" w:color="auto"/>
        <w:bottom w:val="none" w:sz="0" w:space="0" w:color="auto"/>
        <w:right w:val="none" w:sz="0" w:space="0" w:color="auto"/>
      </w:divBdr>
    </w:div>
    <w:div w:id="1776751592">
      <w:bodyDiv w:val="1"/>
      <w:marLeft w:val="0"/>
      <w:marRight w:val="0"/>
      <w:marTop w:val="0"/>
      <w:marBottom w:val="0"/>
      <w:divBdr>
        <w:top w:val="none" w:sz="0" w:space="0" w:color="auto"/>
        <w:left w:val="none" w:sz="0" w:space="0" w:color="auto"/>
        <w:bottom w:val="none" w:sz="0" w:space="0" w:color="auto"/>
        <w:right w:val="none" w:sz="0" w:space="0" w:color="auto"/>
      </w:divBdr>
    </w:div>
    <w:div w:id="1791704712">
      <w:bodyDiv w:val="1"/>
      <w:marLeft w:val="0"/>
      <w:marRight w:val="0"/>
      <w:marTop w:val="0"/>
      <w:marBottom w:val="0"/>
      <w:divBdr>
        <w:top w:val="none" w:sz="0" w:space="0" w:color="auto"/>
        <w:left w:val="none" w:sz="0" w:space="0" w:color="auto"/>
        <w:bottom w:val="none" w:sz="0" w:space="0" w:color="auto"/>
        <w:right w:val="none" w:sz="0" w:space="0" w:color="auto"/>
      </w:divBdr>
    </w:div>
    <w:div w:id="1824929002">
      <w:bodyDiv w:val="1"/>
      <w:marLeft w:val="0"/>
      <w:marRight w:val="0"/>
      <w:marTop w:val="0"/>
      <w:marBottom w:val="0"/>
      <w:divBdr>
        <w:top w:val="none" w:sz="0" w:space="0" w:color="auto"/>
        <w:left w:val="none" w:sz="0" w:space="0" w:color="auto"/>
        <w:bottom w:val="none" w:sz="0" w:space="0" w:color="auto"/>
        <w:right w:val="none" w:sz="0" w:space="0" w:color="auto"/>
      </w:divBdr>
    </w:div>
    <w:div w:id="1831628364">
      <w:bodyDiv w:val="1"/>
      <w:marLeft w:val="0"/>
      <w:marRight w:val="0"/>
      <w:marTop w:val="0"/>
      <w:marBottom w:val="0"/>
      <w:divBdr>
        <w:top w:val="none" w:sz="0" w:space="0" w:color="auto"/>
        <w:left w:val="none" w:sz="0" w:space="0" w:color="auto"/>
        <w:bottom w:val="none" w:sz="0" w:space="0" w:color="auto"/>
        <w:right w:val="none" w:sz="0" w:space="0" w:color="auto"/>
      </w:divBdr>
    </w:div>
    <w:div w:id="1856458043">
      <w:bodyDiv w:val="1"/>
      <w:marLeft w:val="0"/>
      <w:marRight w:val="0"/>
      <w:marTop w:val="0"/>
      <w:marBottom w:val="0"/>
      <w:divBdr>
        <w:top w:val="none" w:sz="0" w:space="0" w:color="auto"/>
        <w:left w:val="none" w:sz="0" w:space="0" w:color="auto"/>
        <w:bottom w:val="none" w:sz="0" w:space="0" w:color="auto"/>
        <w:right w:val="none" w:sz="0" w:space="0" w:color="auto"/>
      </w:divBdr>
    </w:div>
    <w:div w:id="1857228174">
      <w:bodyDiv w:val="1"/>
      <w:marLeft w:val="0"/>
      <w:marRight w:val="0"/>
      <w:marTop w:val="0"/>
      <w:marBottom w:val="0"/>
      <w:divBdr>
        <w:top w:val="none" w:sz="0" w:space="0" w:color="auto"/>
        <w:left w:val="none" w:sz="0" w:space="0" w:color="auto"/>
        <w:bottom w:val="none" w:sz="0" w:space="0" w:color="auto"/>
        <w:right w:val="none" w:sz="0" w:space="0" w:color="auto"/>
      </w:divBdr>
    </w:div>
    <w:div w:id="1898586719">
      <w:bodyDiv w:val="1"/>
      <w:marLeft w:val="0"/>
      <w:marRight w:val="0"/>
      <w:marTop w:val="0"/>
      <w:marBottom w:val="0"/>
      <w:divBdr>
        <w:top w:val="none" w:sz="0" w:space="0" w:color="auto"/>
        <w:left w:val="none" w:sz="0" w:space="0" w:color="auto"/>
        <w:bottom w:val="none" w:sz="0" w:space="0" w:color="auto"/>
        <w:right w:val="none" w:sz="0" w:space="0" w:color="auto"/>
      </w:divBdr>
    </w:div>
    <w:div w:id="1899897053">
      <w:bodyDiv w:val="1"/>
      <w:marLeft w:val="0"/>
      <w:marRight w:val="0"/>
      <w:marTop w:val="0"/>
      <w:marBottom w:val="0"/>
      <w:divBdr>
        <w:top w:val="none" w:sz="0" w:space="0" w:color="auto"/>
        <w:left w:val="none" w:sz="0" w:space="0" w:color="auto"/>
        <w:bottom w:val="none" w:sz="0" w:space="0" w:color="auto"/>
        <w:right w:val="none" w:sz="0" w:space="0" w:color="auto"/>
      </w:divBdr>
    </w:div>
    <w:div w:id="1914006319">
      <w:bodyDiv w:val="1"/>
      <w:marLeft w:val="0"/>
      <w:marRight w:val="0"/>
      <w:marTop w:val="0"/>
      <w:marBottom w:val="0"/>
      <w:divBdr>
        <w:top w:val="none" w:sz="0" w:space="0" w:color="auto"/>
        <w:left w:val="none" w:sz="0" w:space="0" w:color="auto"/>
        <w:bottom w:val="none" w:sz="0" w:space="0" w:color="auto"/>
        <w:right w:val="none" w:sz="0" w:space="0" w:color="auto"/>
      </w:divBdr>
    </w:div>
    <w:div w:id="1981298077">
      <w:bodyDiv w:val="1"/>
      <w:marLeft w:val="0"/>
      <w:marRight w:val="0"/>
      <w:marTop w:val="0"/>
      <w:marBottom w:val="0"/>
      <w:divBdr>
        <w:top w:val="none" w:sz="0" w:space="0" w:color="auto"/>
        <w:left w:val="none" w:sz="0" w:space="0" w:color="auto"/>
        <w:bottom w:val="none" w:sz="0" w:space="0" w:color="auto"/>
        <w:right w:val="none" w:sz="0" w:space="0" w:color="auto"/>
      </w:divBdr>
    </w:div>
    <w:div w:id="2030831097">
      <w:bodyDiv w:val="1"/>
      <w:marLeft w:val="0"/>
      <w:marRight w:val="0"/>
      <w:marTop w:val="0"/>
      <w:marBottom w:val="0"/>
      <w:divBdr>
        <w:top w:val="none" w:sz="0" w:space="0" w:color="auto"/>
        <w:left w:val="none" w:sz="0" w:space="0" w:color="auto"/>
        <w:bottom w:val="none" w:sz="0" w:space="0" w:color="auto"/>
        <w:right w:val="none" w:sz="0" w:space="0" w:color="auto"/>
      </w:divBdr>
    </w:div>
    <w:div w:id="2034727771">
      <w:bodyDiv w:val="1"/>
      <w:marLeft w:val="0"/>
      <w:marRight w:val="0"/>
      <w:marTop w:val="0"/>
      <w:marBottom w:val="0"/>
      <w:divBdr>
        <w:top w:val="none" w:sz="0" w:space="0" w:color="auto"/>
        <w:left w:val="none" w:sz="0" w:space="0" w:color="auto"/>
        <w:bottom w:val="none" w:sz="0" w:space="0" w:color="auto"/>
        <w:right w:val="none" w:sz="0" w:space="0" w:color="auto"/>
      </w:divBdr>
    </w:div>
    <w:div w:id="2061247120">
      <w:bodyDiv w:val="1"/>
      <w:marLeft w:val="0"/>
      <w:marRight w:val="0"/>
      <w:marTop w:val="0"/>
      <w:marBottom w:val="0"/>
      <w:divBdr>
        <w:top w:val="none" w:sz="0" w:space="0" w:color="auto"/>
        <w:left w:val="none" w:sz="0" w:space="0" w:color="auto"/>
        <w:bottom w:val="none" w:sz="0" w:space="0" w:color="auto"/>
        <w:right w:val="none" w:sz="0" w:space="0" w:color="auto"/>
      </w:divBdr>
    </w:div>
    <w:div w:id="2079939046">
      <w:bodyDiv w:val="1"/>
      <w:marLeft w:val="0"/>
      <w:marRight w:val="0"/>
      <w:marTop w:val="0"/>
      <w:marBottom w:val="0"/>
      <w:divBdr>
        <w:top w:val="none" w:sz="0" w:space="0" w:color="auto"/>
        <w:left w:val="none" w:sz="0" w:space="0" w:color="auto"/>
        <w:bottom w:val="none" w:sz="0" w:space="0" w:color="auto"/>
        <w:right w:val="none" w:sz="0" w:space="0" w:color="auto"/>
      </w:divBdr>
    </w:div>
    <w:div w:id="210051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cp:revision>
  <dcterms:created xsi:type="dcterms:W3CDTF">2024-09-01T04:57:00Z</dcterms:created>
  <dcterms:modified xsi:type="dcterms:W3CDTF">2024-09-01T04:57:00Z</dcterms:modified>
</cp:coreProperties>
</file>